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7CE8A" w14:textId="66B0826C" w:rsidR="00D67C4C" w:rsidRDefault="00D67C4C" w:rsidP="00D67C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CE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C884BC4" wp14:editId="25704E9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62000" cy="749935"/>
            <wp:effectExtent l="0" t="0" r="0" b="0"/>
            <wp:wrapSquare wrapText="bothSides"/>
            <wp:docPr id="1" name="Рисунок 1" descr="Ассоциация_СРО_РООР_жирн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социация_СРО_РООР_жирн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8D433" w14:textId="77777777" w:rsidR="00D67C4C" w:rsidRDefault="00D67C4C" w:rsidP="00346E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79C9B9" w14:textId="77777777" w:rsidR="00D67C4C" w:rsidRDefault="00D67C4C" w:rsidP="00D67C4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36F7DB11" w14:textId="0DFAB9A4" w:rsidR="00346EFF" w:rsidRPr="00193CEE" w:rsidRDefault="00346EFF" w:rsidP="00346E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CEE">
        <w:rPr>
          <w:rFonts w:ascii="Times New Roman" w:hAnsi="Times New Roman" w:cs="Times New Roman"/>
          <w:b/>
          <w:sz w:val="32"/>
          <w:szCs w:val="32"/>
        </w:rPr>
        <w:t>Ассоциация «СРО «Союз Стройиндустрии</w:t>
      </w:r>
    </w:p>
    <w:p w14:paraId="5D9BE9A0" w14:textId="77777777" w:rsidR="00346EFF" w:rsidRPr="00193CEE" w:rsidRDefault="00346EFF" w:rsidP="00346EF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CEE">
        <w:rPr>
          <w:rFonts w:ascii="Times New Roman" w:hAnsi="Times New Roman" w:cs="Times New Roman"/>
          <w:b/>
          <w:sz w:val="32"/>
          <w:szCs w:val="32"/>
        </w:rPr>
        <w:t>Свердловской области» (РООР)</w:t>
      </w:r>
    </w:p>
    <w:p w14:paraId="415E7FC8" w14:textId="0BE1F7AB" w:rsidR="00346EFF" w:rsidRPr="00193CEE" w:rsidRDefault="00346EFF" w:rsidP="00346E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3CEE">
        <w:rPr>
          <w:rFonts w:ascii="Times New Roman" w:hAnsi="Times New Roman" w:cs="Times New Roman"/>
          <w:sz w:val="18"/>
          <w:szCs w:val="18"/>
        </w:rPr>
        <w:t>620</w:t>
      </w:r>
      <w:r w:rsidR="00754DD9" w:rsidRPr="00193CEE">
        <w:rPr>
          <w:rFonts w:ascii="Times New Roman" w:hAnsi="Times New Roman" w:cs="Times New Roman"/>
          <w:sz w:val="18"/>
          <w:szCs w:val="18"/>
        </w:rPr>
        <w:t>075</w:t>
      </w:r>
      <w:r w:rsidR="00D67C4C">
        <w:rPr>
          <w:rFonts w:ascii="Times New Roman" w:hAnsi="Times New Roman" w:cs="Times New Roman"/>
          <w:sz w:val="18"/>
          <w:szCs w:val="18"/>
        </w:rPr>
        <w:t>,</w:t>
      </w:r>
      <w:r w:rsidRPr="00193CEE">
        <w:rPr>
          <w:rFonts w:ascii="Times New Roman" w:hAnsi="Times New Roman" w:cs="Times New Roman"/>
          <w:sz w:val="18"/>
          <w:szCs w:val="18"/>
        </w:rPr>
        <w:t xml:space="preserve"> Свердловская область, г.</w:t>
      </w:r>
      <w:r w:rsidR="005E41ED">
        <w:rPr>
          <w:rFonts w:ascii="Times New Roman" w:hAnsi="Times New Roman" w:cs="Times New Roman"/>
          <w:sz w:val="18"/>
          <w:szCs w:val="18"/>
        </w:rPr>
        <w:t xml:space="preserve"> </w:t>
      </w:r>
      <w:r w:rsidRPr="00193CEE">
        <w:rPr>
          <w:rFonts w:ascii="Times New Roman" w:hAnsi="Times New Roman" w:cs="Times New Roman"/>
          <w:sz w:val="18"/>
          <w:szCs w:val="18"/>
        </w:rPr>
        <w:t xml:space="preserve">Екатеринбург, </w:t>
      </w:r>
      <w:r w:rsidR="00D67C4C" w:rsidRPr="00193CEE">
        <w:rPr>
          <w:rFonts w:ascii="Times New Roman" w:hAnsi="Times New Roman" w:cs="Times New Roman"/>
          <w:sz w:val="18"/>
          <w:szCs w:val="18"/>
        </w:rPr>
        <w:t>ул. Мамина</w:t>
      </w:r>
      <w:r w:rsidRPr="00193CEE">
        <w:rPr>
          <w:rFonts w:ascii="Times New Roman" w:hAnsi="Times New Roman" w:cs="Times New Roman"/>
          <w:sz w:val="18"/>
          <w:szCs w:val="18"/>
        </w:rPr>
        <w:t>-Сибиряка, д.</w:t>
      </w:r>
      <w:r w:rsidR="00193CEE" w:rsidRPr="00193CEE">
        <w:rPr>
          <w:rFonts w:ascii="Times New Roman" w:hAnsi="Times New Roman" w:cs="Times New Roman"/>
          <w:sz w:val="18"/>
          <w:szCs w:val="18"/>
        </w:rPr>
        <w:t xml:space="preserve">101, </w:t>
      </w:r>
      <w:r w:rsidR="00193CEE">
        <w:rPr>
          <w:rFonts w:ascii="Times New Roman" w:hAnsi="Times New Roman" w:cs="Times New Roman"/>
          <w:sz w:val="18"/>
          <w:szCs w:val="18"/>
        </w:rPr>
        <w:t>оф.</w:t>
      </w:r>
      <w:r w:rsidR="00193CEE" w:rsidRPr="00193CEE">
        <w:rPr>
          <w:rFonts w:ascii="Times New Roman" w:hAnsi="Times New Roman" w:cs="Times New Roman"/>
          <w:sz w:val="18"/>
          <w:szCs w:val="18"/>
        </w:rPr>
        <w:t xml:space="preserve"> 4</w:t>
      </w:r>
      <w:r w:rsidR="00193CEE">
        <w:rPr>
          <w:rFonts w:ascii="Times New Roman" w:hAnsi="Times New Roman" w:cs="Times New Roman"/>
          <w:sz w:val="18"/>
          <w:szCs w:val="18"/>
        </w:rPr>
        <w:t>.</w:t>
      </w:r>
      <w:r w:rsidR="00193CEE" w:rsidRPr="00193CEE">
        <w:rPr>
          <w:rFonts w:ascii="Times New Roman" w:hAnsi="Times New Roman" w:cs="Times New Roman"/>
          <w:sz w:val="18"/>
          <w:szCs w:val="18"/>
        </w:rPr>
        <w:t>54</w:t>
      </w:r>
    </w:p>
    <w:p w14:paraId="615901A2" w14:textId="77777777" w:rsidR="00193CEE" w:rsidRPr="000E6258" w:rsidRDefault="00000000" w:rsidP="00346E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8" w:history="1">
        <w:r w:rsidR="00F4142E" w:rsidRPr="00193CE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="00F4142E" w:rsidRPr="000E6258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F4142E" w:rsidRPr="00193CE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spsi</w:t>
        </w:r>
        <w:r w:rsidR="00F4142E" w:rsidRPr="000E6258">
          <w:rPr>
            <w:rStyle w:val="a5"/>
            <w:rFonts w:ascii="Times New Roman" w:hAnsi="Times New Roman" w:cs="Times New Roman"/>
            <w:sz w:val="18"/>
            <w:szCs w:val="18"/>
          </w:rPr>
          <w:t>-</w:t>
        </w:r>
        <w:r w:rsidR="00F4142E" w:rsidRPr="00193CE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sro</w:t>
        </w:r>
        <w:r w:rsidR="00F4142E" w:rsidRPr="000E6258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F4142E" w:rsidRPr="00193CE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F4142E" w:rsidRPr="000E6258">
        <w:rPr>
          <w:rFonts w:ascii="Times New Roman" w:hAnsi="Times New Roman" w:cs="Times New Roman"/>
          <w:sz w:val="18"/>
          <w:szCs w:val="18"/>
        </w:rPr>
        <w:t xml:space="preserve"> </w:t>
      </w:r>
      <w:r w:rsidR="00F4142E" w:rsidRPr="00193CEE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F4142E" w:rsidRPr="000E6258">
        <w:rPr>
          <w:rFonts w:ascii="Times New Roman" w:hAnsi="Times New Roman" w:cs="Times New Roman"/>
          <w:sz w:val="18"/>
          <w:szCs w:val="18"/>
        </w:rPr>
        <w:t>-</w:t>
      </w:r>
      <w:r w:rsidR="00F4142E" w:rsidRPr="00193CEE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="00F4142E" w:rsidRPr="000E6258"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 w:rsidR="00F4142E" w:rsidRPr="00193CE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spsi</w:t>
        </w:r>
        <w:r w:rsidR="00F4142E" w:rsidRPr="000E6258">
          <w:rPr>
            <w:rStyle w:val="a5"/>
            <w:rFonts w:ascii="Times New Roman" w:hAnsi="Times New Roman" w:cs="Times New Roman"/>
            <w:sz w:val="18"/>
            <w:szCs w:val="18"/>
          </w:rPr>
          <w:t>@</w:t>
        </w:r>
        <w:r w:rsidR="00F4142E" w:rsidRPr="00193CE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spsi</w:t>
        </w:r>
        <w:r w:rsidR="00F4142E" w:rsidRPr="000E6258">
          <w:rPr>
            <w:rStyle w:val="a5"/>
            <w:rFonts w:ascii="Times New Roman" w:hAnsi="Times New Roman" w:cs="Times New Roman"/>
            <w:sz w:val="18"/>
            <w:szCs w:val="18"/>
          </w:rPr>
          <w:t>-</w:t>
        </w:r>
        <w:r w:rsidR="00F4142E" w:rsidRPr="00193CE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sro</w:t>
        </w:r>
        <w:r w:rsidR="00F4142E" w:rsidRPr="000E6258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="00F4142E" w:rsidRPr="00193CE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F4142E" w:rsidRPr="000E6258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EA085DC" w14:textId="62237513" w:rsidR="00F4142E" w:rsidRPr="007D2059" w:rsidRDefault="00F4142E" w:rsidP="00346E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3CEE">
        <w:rPr>
          <w:rFonts w:ascii="Times New Roman" w:hAnsi="Times New Roman" w:cs="Times New Roman"/>
          <w:sz w:val="18"/>
          <w:szCs w:val="18"/>
        </w:rPr>
        <w:t>Тел</w:t>
      </w:r>
      <w:r w:rsidRPr="00C768D3">
        <w:rPr>
          <w:rFonts w:ascii="Times New Roman" w:hAnsi="Times New Roman" w:cs="Times New Roman"/>
          <w:sz w:val="18"/>
          <w:szCs w:val="18"/>
        </w:rPr>
        <w:t>: +7(343) 310-26-17</w:t>
      </w:r>
      <w:r w:rsidR="007D2059">
        <w:rPr>
          <w:rFonts w:ascii="Times New Roman" w:hAnsi="Times New Roman" w:cs="Times New Roman"/>
          <w:sz w:val="18"/>
          <w:szCs w:val="18"/>
        </w:rPr>
        <w:t>, 310-26-18</w:t>
      </w:r>
    </w:p>
    <w:p w14:paraId="5F3C12E0" w14:textId="77777777" w:rsidR="00F4142E" w:rsidRPr="00193CEE" w:rsidRDefault="00F4142E" w:rsidP="00346E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93CEE">
        <w:rPr>
          <w:rFonts w:ascii="Times New Roman" w:hAnsi="Times New Roman" w:cs="Times New Roman"/>
          <w:sz w:val="18"/>
          <w:szCs w:val="18"/>
        </w:rPr>
        <w:t>ИНН 6670255982  КПП 667001001  ОГРН 1096600001948</w:t>
      </w:r>
    </w:p>
    <w:p w14:paraId="6DADCB45" w14:textId="794B150E" w:rsidR="00C768D3" w:rsidRPr="00F732BD" w:rsidRDefault="00F4142E" w:rsidP="00346EFF">
      <w:pPr>
        <w:spacing w:after="0"/>
        <w:rPr>
          <w:rFonts w:cs="Times New Roman"/>
          <w:b/>
          <w:sz w:val="12"/>
          <w:szCs w:val="12"/>
        </w:rPr>
      </w:pPr>
      <w:r w:rsidRPr="00F4142E">
        <w:rPr>
          <w:rFonts w:cs="Times New Roman"/>
          <w:b/>
        </w:rPr>
        <w:t>___________________________________________________________</w:t>
      </w:r>
      <w:r w:rsidR="00D67C4C">
        <w:rPr>
          <w:rFonts w:cs="Times New Roman"/>
          <w:b/>
        </w:rPr>
        <w:softHyphen/>
      </w:r>
      <w:r w:rsidR="00D67C4C">
        <w:rPr>
          <w:rFonts w:cs="Times New Roman"/>
          <w:b/>
        </w:rPr>
        <w:softHyphen/>
        <w:t>_____________________</w:t>
      </w:r>
      <w:r w:rsidRPr="00F4142E">
        <w:rPr>
          <w:rFonts w:cs="Times New Roman"/>
          <w:b/>
        </w:rPr>
        <w:t>_____</w:t>
      </w:r>
      <w:r w:rsidR="00346EFF" w:rsidRPr="00C768D3">
        <w:rPr>
          <w:rFonts w:ascii="Antique Olive Roman" w:hAnsi="Antique Olive Roman" w:cs="Times New Roman"/>
          <w:b/>
        </w:rPr>
        <w:br w:type="textWrapping" w:clear="all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33"/>
        <w:gridCol w:w="4721"/>
      </w:tblGrid>
      <w:tr w:rsidR="00232BAD" w:rsidRPr="005D7F72" w14:paraId="69483338" w14:textId="77777777" w:rsidTr="008A0BEE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397F33EB" w14:textId="125C663F" w:rsidR="00232BAD" w:rsidRPr="00AC70FF" w:rsidRDefault="00232BAD" w:rsidP="0025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A2E6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04</w:t>
            </w:r>
            <w:r w:rsidRPr="00AC7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/СРО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–</w:t>
            </w:r>
            <w:r w:rsidR="00C158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1002</w:t>
            </w:r>
            <w:r w:rsidRPr="00AC70F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AC7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F3E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Pr="00AC7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DA2E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</w:t>
            </w:r>
            <w:r w:rsidRPr="00AC7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02</w:t>
            </w:r>
            <w:r w:rsidR="00AA3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AC70F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  <w:tc>
          <w:tcPr>
            <w:tcW w:w="47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4157A5" w14:textId="6027263E" w:rsidR="0031247A" w:rsidRPr="00AD4673" w:rsidRDefault="0031247A" w:rsidP="003124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Членам Ассоциации </w:t>
            </w:r>
          </w:p>
          <w:p w14:paraId="24C2D3BD" w14:textId="7ACC2197" w:rsidR="008A0BEE" w:rsidRPr="00AD4673" w:rsidRDefault="0031247A" w:rsidP="003124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4673">
              <w:rPr>
                <w:rFonts w:ascii="Times New Roman" w:hAnsi="Times New Roman" w:cs="Times New Roman"/>
                <w:b/>
                <w:sz w:val="24"/>
                <w:szCs w:val="24"/>
              </w:rPr>
              <w:t>«СРО «Союз Стройиндустрии Свердловской области» (РООР)</w:t>
            </w:r>
          </w:p>
          <w:p w14:paraId="7D422870" w14:textId="77777777" w:rsidR="008A0BEE" w:rsidRPr="00AD4673" w:rsidRDefault="008A0BEE" w:rsidP="001F3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114CF" w14:textId="17C20DFD" w:rsidR="00232BAD" w:rsidRPr="00E078A5" w:rsidRDefault="00E078A5" w:rsidP="005476A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4673"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</w:tr>
      <w:tr w:rsidR="00232BAD" w14:paraId="4FDDD07C" w14:textId="77777777" w:rsidTr="008A0BEE">
        <w:tc>
          <w:tcPr>
            <w:tcW w:w="4633" w:type="dxa"/>
            <w:tcBorders>
              <w:top w:val="nil"/>
              <w:left w:val="nil"/>
              <w:bottom w:val="nil"/>
              <w:right w:val="nil"/>
            </w:tcBorders>
          </w:tcPr>
          <w:p w14:paraId="11E1EC73" w14:textId="62961109" w:rsidR="00232BAD" w:rsidRPr="00AC70FF" w:rsidRDefault="00232BAD" w:rsidP="0025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0F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66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</w:t>
            </w:r>
            <w:r w:rsidR="00216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7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216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6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 w:rsidR="00E07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066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1F37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78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</w:t>
            </w:r>
            <w:r w:rsidR="00216AC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669B8" w:rsidRPr="00066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6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AA3D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0669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472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38A9FB" w14:textId="77777777" w:rsidR="00232BAD" w:rsidRPr="00E06625" w:rsidRDefault="00232BAD" w:rsidP="0025107E">
            <w:pPr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14:paraId="581093FE" w14:textId="77777777" w:rsidR="00AA55CE" w:rsidRDefault="00AA55CE" w:rsidP="008A0BEE">
      <w:pPr>
        <w:spacing w:after="0" w:line="240" w:lineRule="auto"/>
        <w:contextualSpacing/>
        <w:rPr>
          <w:rFonts w:ascii="Times New Roman" w:hAnsi="Times New Roman"/>
          <w:b/>
          <w:bCs/>
          <w:noProof/>
          <w:u w:val="single"/>
        </w:rPr>
      </w:pPr>
    </w:p>
    <w:p w14:paraId="72B02559" w14:textId="77777777" w:rsidR="00C1584D" w:rsidRPr="00C1584D" w:rsidRDefault="00C1584D" w:rsidP="008A0BEE">
      <w:pPr>
        <w:spacing w:after="0" w:line="240" w:lineRule="auto"/>
        <w:contextualSpacing/>
        <w:rPr>
          <w:rFonts w:ascii="Times New Roman" w:hAnsi="Times New Roman"/>
          <w:b/>
          <w:bCs/>
          <w:noProof/>
          <w:sz w:val="23"/>
          <w:szCs w:val="23"/>
          <w:u w:val="single"/>
        </w:rPr>
      </w:pPr>
    </w:p>
    <w:p w14:paraId="0E962A36" w14:textId="77777777" w:rsidR="00C1584D" w:rsidRPr="00C1584D" w:rsidRDefault="00C1584D" w:rsidP="008A0BEE">
      <w:pPr>
        <w:spacing w:after="0" w:line="240" w:lineRule="auto"/>
        <w:contextualSpacing/>
        <w:rPr>
          <w:rFonts w:ascii="Times New Roman" w:hAnsi="Times New Roman"/>
          <w:b/>
          <w:bCs/>
          <w:noProof/>
          <w:sz w:val="23"/>
          <w:szCs w:val="23"/>
          <w:u w:val="single"/>
        </w:rPr>
      </w:pPr>
    </w:p>
    <w:p w14:paraId="39F52CA5" w14:textId="7BCC87A1" w:rsidR="008A0BEE" w:rsidRPr="00C1584D" w:rsidRDefault="00553F3C" w:rsidP="008A0BEE">
      <w:pPr>
        <w:spacing w:after="0" w:line="240" w:lineRule="auto"/>
        <w:contextualSpacing/>
        <w:rPr>
          <w:rFonts w:ascii="Times New Roman" w:hAnsi="Times New Roman"/>
          <w:b/>
          <w:bCs/>
          <w:noProof/>
          <w:sz w:val="23"/>
          <w:szCs w:val="23"/>
          <w:u w:val="single"/>
        </w:rPr>
      </w:pPr>
      <w:r w:rsidRPr="00C1584D">
        <w:rPr>
          <w:rFonts w:ascii="Times New Roman" w:hAnsi="Times New Roman"/>
          <w:b/>
          <w:bCs/>
          <w:noProof/>
          <w:sz w:val="23"/>
          <w:szCs w:val="23"/>
          <w:u w:val="single"/>
        </w:rPr>
        <w:t>Информационное письмо</w:t>
      </w:r>
    </w:p>
    <w:p w14:paraId="2296C5CB" w14:textId="77777777" w:rsidR="00AA55CE" w:rsidRPr="00C1584D" w:rsidRDefault="00AA55CE" w:rsidP="00AD12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</w:p>
    <w:p w14:paraId="6F8BD260" w14:textId="7F371356" w:rsidR="0031247A" w:rsidRPr="00C1584D" w:rsidRDefault="0031247A" w:rsidP="00AD12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3"/>
          <w:szCs w:val="23"/>
        </w:rPr>
      </w:pPr>
      <w:r w:rsidRPr="00C1584D">
        <w:rPr>
          <w:rFonts w:ascii="Times New Roman" w:hAnsi="Times New Roman" w:cs="Times New Roman"/>
          <w:b/>
          <w:noProof/>
          <w:sz w:val="23"/>
          <w:szCs w:val="23"/>
        </w:rPr>
        <w:t xml:space="preserve">Уважаемые </w:t>
      </w:r>
      <w:r w:rsidR="007F3E7F" w:rsidRPr="00C1584D">
        <w:rPr>
          <w:rFonts w:ascii="Times New Roman" w:hAnsi="Times New Roman" w:cs="Times New Roman"/>
          <w:b/>
          <w:noProof/>
          <w:sz w:val="23"/>
          <w:szCs w:val="23"/>
        </w:rPr>
        <w:t>коллеги</w:t>
      </w:r>
      <w:r w:rsidRPr="00C1584D">
        <w:rPr>
          <w:rFonts w:ascii="Times New Roman" w:hAnsi="Times New Roman" w:cs="Times New Roman"/>
          <w:b/>
          <w:noProof/>
          <w:sz w:val="23"/>
          <w:szCs w:val="23"/>
        </w:rPr>
        <w:t>!</w:t>
      </w:r>
    </w:p>
    <w:p w14:paraId="40AE2AA4" w14:textId="77777777" w:rsidR="00DA2E6F" w:rsidRPr="00C1584D" w:rsidRDefault="00DA2E6F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203BA08" w14:textId="603D4F14" w:rsidR="007F3E7F" w:rsidRPr="00C1584D" w:rsidRDefault="007F3E7F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Направляю информацию о проводимых мероприятиях и утверждению новых требований:</w:t>
      </w:r>
    </w:p>
    <w:p w14:paraId="363A63E2" w14:textId="77777777" w:rsidR="00C1584D" w:rsidRPr="00C1584D" w:rsidRDefault="00C1584D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0557878F" w14:textId="38878343" w:rsidR="007F3E7F" w:rsidRPr="00C1584D" w:rsidRDefault="007F3E7F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  <w:u w:val="single"/>
        </w:rPr>
        <w:t>Утверждены минимальные требования к членам СРО, осуществляющим работы на особо опасных, технически сложных и уникальных объектах, объектах использования атомной энергии</w:t>
      </w:r>
    </w:p>
    <w:p w14:paraId="0F73B82E" w14:textId="77777777" w:rsidR="007F3E7F" w:rsidRPr="00C1584D" w:rsidRDefault="007F3E7F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Принято постановление Правительства Российской Федерации от 20.03.2024 № 338, которое определяет минимальные требования к членам СРО в разрезе каждого из перечисленных видов деятельности:</w:t>
      </w:r>
    </w:p>
    <w:p w14:paraId="35DCABED" w14:textId="77777777" w:rsidR="007F3E7F" w:rsidRPr="00C1584D" w:rsidRDefault="007F3E7F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инженерные изыскания,</w:t>
      </w:r>
    </w:p>
    <w:p w14:paraId="6DBC676E" w14:textId="77777777" w:rsidR="007F3E7F" w:rsidRPr="00C1584D" w:rsidRDefault="007F3E7F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подготовку проектной документации,</w:t>
      </w:r>
    </w:p>
    <w:p w14:paraId="6FD8D9F9" w14:textId="77777777" w:rsidR="007F3E7F" w:rsidRPr="00C1584D" w:rsidRDefault="007F3E7F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строительство, реконструкцию, капитальный ремонт, снос особо опасных, технически сложных и уникальных объектов, объектов использования атомной энергии.</w:t>
      </w:r>
    </w:p>
    <w:p w14:paraId="6D2F1EC3" w14:textId="77777777" w:rsidR="007F3E7F" w:rsidRPr="00C1584D" w:rsidRDefault="007F3E7F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Документом установлены требования, затрагивающие как работников члена СРО и их квалификации, так и наличие у члена СРО материальных ресурсов, а также документации, регламентирующей процедуру контроля качества выполняемых работ.</w:t>
      </w:r>
    </w:p>
    <w:p w14:paraId="6CE2477E" w14:textId="05D7DA7A" w:rsidR="002F2BE9" w:rsidRPr="00C1584D" w:rsidRDefault="002F2BE9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t>Помимо специалистов, включенных в НРС</w:t>
      </w:r>
      <w:r w:rsidRPr="00C1584D">
        <w:rPr>
          <w:rFonts w:ascii="Times New Roman" w:hAnsi="Times New Roman" w:cs="Times New Roman"/>
          <w:sz w:val="23"/>
          <w:szCs w:val="23"/>
        </w:rPr>
        <w:t xml:space="preserve">, члены СРО </w:t>
      </w:r>
      <w:r w:rsidRPr="00C1584D">
        <w:rPr>
          <w:rFonts w:ascii="Times New Roman" w:hAnsi="Times New Roman" w:cs="Times New Roman"/>
          <w:b/>
          <w:bCs/>
          <w:sz w:val="23"/>
          <w:szCs w:val="23"/>
        </w:rPr>
        <w:t>должны будут иметь специалистов, для которых прохождение процедуры Независимой оценки квалификации (НОК) является обязательным,</w:t>
      </w:r>
      <w:r w:rsidRPr="00C1584D">
        <w:rPr>
          <w:rFonts w:ascii="Times New Roman" w:hAnsi="Times New Roman" w:cs="Times New Roman"/>
          <w:sz w:val="23"/>
          <w:szCs w:val="23"/>
        </w:rPr>
        <w:t xml:space="preserve"> а членство в Национальном реестре специалистов (НРС) – нет.</w:t>
      </w:r>
    </w:p>
    <w:p w14:paraId="3167FC70" w14:textId="4F2965A9" w:rsidR="002F2BE9" w:rsidRPr="00C1584D" w:rsidRDefault="00C1584D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iCs/>
          <w:sz w:val="23"/>
          <w:szCs w:val="23"/>
        </w:rPr>
      </w:pPr>
      <w:r w:rsidRPr="00C1584D">
        <w:rPr>
          <w:rFonts w:ascii="Times New Roman" w:hAnsi="Times New Roman" w:cs="Times New Roman"/>
          <w:i/>
          <w:iCs/>
          <w:sz w:val="23"/>
          <w:szCs w:val="23"/>
        </w:rPr>
        <w:t>(процедура НОК не применяется в отношении специалистов, прошедших повышение квалификации по направлению подготовки в области строительства до 1 марта 2024 г., до истечения 5 лет со дня прохождения указанными специалистами повышения квалификации).</w:t>
      </w:r>
    </w:p>
    <w:p w14:paraId="12820F9D" w14:textId="2372B592" w:rsidR="007F3E7F" w:rsidRPr="00C1584D" w:rsidRDefault="007F3E7F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t>Постановление вступит в силу с 1 сентября 2024 года и будет действовать в течение 6 лет.</w:t>
      </w:r>
    </w:p>
    <w:p w14:paraId="348ADBB2" w14:textId="0C45CA43" w:rsidR="007F3E7F" w:rsidRPr="00C1584D" w:rsidRDefault="00BF34B0" w:rsidP="00BF34B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Ознакомиться с документом можно на сайте </w:t>
      </w:r>
      <w:hyperlink r:id="rId10" w:history="1">
        <w:r w:rsidRPr="00C1584D">
          <w:rPr>
            <w:rStyle w:val="a5"/>
            <w:rFonts w:ascii="Times New Roman" w:hAnsi="Times New Roman" w:cs="Times New Roman"/>
            <w:sz w:val="23"/>
            <w:szCs w:val="23"/>
          </w:rPr>
          <w:t>http://publication.pravo.gov.ru/document/0001202403200023</w:t>
        </w:r>
      </w:hyperlink>
      <w:r w:rsidRPr="00C1584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AE28097" w14:textId="77777777" w:rsidR="007F3E7F" w:rsidRPr="00C1584D" w:rsidRDefault="007F3E7F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2BE25CEB" w14:textId="77777777" w:rsidR="00C1584D" w:rsidRDefault="00C1584D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799EE93A" w14:textId="70B35C21" w:rsidR="00751AE2" w:rsidRPr="00C1584D" w:rsidRDefault="00751AE2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  <w:u w:val="single"/>
        </w:rPr>
        <w:t>О потребности в подготовке кадров по целевому обучению</w:t>
      </w:r>
    </w:p>
    <w:p w14:paraId="77090F2E" w14:textId="77777777" w:rsidR="002F2BE9" w:rsidRPr="00C1584D" w:rsidRDefault="002F2BE9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58AEB4AF" w14:textId="6D504151" w:rsidR="00D926B0" w:rsidRPr="00C1584D" w:rsidRDefault="00D926B0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Руководствуясь статьей 56 Федерального закона от 29 </w:t>
      </w:r>
      <w:r w:rsidR="00C754B8" w:rsidRPr="00C1584D">
        <w:rPr>
          <w:rFonts w:ascii="Times New Roman" w:hAnsi="Times New Roman" w:cs="Times New Roman"/>
          <w:sz w:val="23"/>
          <w:szCs w:val="23"/>
        </w:rPr>
        <w:t xml:space="preserve">декабря 2012 года №273-ФЗ (ред. от 16.04.2022) «Об образовании в Российской Федерации» и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13.10.2020 №1681, Министерство строительства и развития инфраструктуры Свердловской области (далее – Министерство строительства) </w:t>
      </w:r>
      <w:r w:rsidR="00C754B8" w:rsidRPr="00C1584D">
        <w:rPr>
          <w:rFonts w:ascii="Times New Roman" w:hAnsi="Times New Roman" w:cs="Times New Roman"/>
          <w:sz w:val="23"/>
          <w:szCs w:val="23"/>
        </w:rPr>
        <w:lastRenderedPageBreak/>
        <w:t>ежегодно готовит список лиц, претендующих на поступление по целевому обучению в высшие учебные заведения Свердловской области</w:t>
      </w:r>
    </w:p>
    <w:p w14:paraId="527B5C6B" w14:textId="3C3401A7" w:rsidR="00751AE2" w:rsidRPr="00C1584D" w:rsidRDefault="00C754B8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От </w:t>
      </w:r>
      <w:r w:rsidR="00751AE2" w:rsidRPr="00C1584D">
        <w:rPr>
          <w:rFonts w:ascii="Times New Roman" w:hAnsi="Times New Roman" w:cs="Times New Roman"/>
          <w:sz w:val="23"/>
          <w:szCs w:val="23"/>
        </w:rPr>
        <w:t>Министерств</w:t>
      </w:r>
      <w:r w:rsidRPr="00C1584D">
        <w:rPr>
          <w:rFonts w:ascii="Times New Roman" w:hAnsi="Times New Roman" w:cs="Times New Roman"/>
          <w:sz w:val="23"/>
          <w:szCs w:val="23"/>
        </w:rPr>
        <w:t>а</w:t>
      </w:r>
      <w:r w:rsidR="00751AE2" w:rsidRPr="00C1584D">
        <w:rPr>
          <w:rFonts w:ascii="Times New Roman" w:hAnsi="Times New Roman" w:cs="Times New Roman"/>
          <w:sz w:val="23"/>
          <w:szCs w:val="23"/>
        </w:rPr>
        <w:t xml:space="preserve"> строительства</w:t>
      </w:r>
      <w:r w:rsidRPr="00C1584D">
        <w:rPr>
          <w:rFonts w:ascii="Times New Roman" w:hAnsi="Times New Roman" w:cs="Times New Roman"/>
          <w:sz w:val="23"/>
          <w:szCs w:val="23"/>
        </w:rPr>
        <w:t xml:space="preserve"> получено письмо о формировании</w:t>
      </w:r>
      <w:r w:rsidR="00751AE2" w:rsidRPr="00C1584D">
        <w:rPr>
          <w:rFonts w:ascii="Times New Roman" w:hAnsi="Times New Roman" w:cs="Times New Roman"/>
          <w:sz w:val="23"/>
          <w:szCs w:val="23"/>
        </w:rPr>
        <w:t xml:space="preserve"> </w:t>
      </w:r>
      <w:r w:rsidRPr="00C1584D">
        <w:rPr>
          <w:rFonts w:ascii="Times New Roman" w:hAnsi="Times New Roman" w:cs="Times New Roman"/>
          <w:sz w:val="23"/>
          <w:szCs w:val="23"/>
        </w:rPr>
        <w:t>списка</w:t>
      </w:r>
      <w:r w:rsidR="00751AE2" w:rsidRPr="00C1584D">
        <w:rPr>
          <w:rFonts w:ascii="Times New Roman" w:hAnsi="Times New Roman" w:cs="Times New Roman"/>
          <w:sz w:val="23"/>
          <w:szCs w:val="23"/>
        </w:rPr>
        <w:t xml:space="preserve"> лиц, претендующих на поступление по целевому обучению в высшие учебные </w:t>
      </w:r>
      <w:r w:rsidR="00D926B0" w:rsidRPr="00C1584D">
        <w:rPr>
          <w:rFonts w:ascii="Times New Roman" w:hAnsi="Times New Roman" w:cs="Times New Roman"/>
          <w:sz w:val="23"/>
          <w:szCs w:val="23"/>
        </w:rPr>
        <w:t>заведения Свердловской области, для заключения договор о целевом обучении в 2024 году.</w:t>
      </w:r>
    </w:p>
    <w:p w14:paraId="61B45E94" w14:textId="5D5359B5" w:rsidR="00D926B0" w:rsidRPr="00C1584D" w:rsidRDefault="00D926B0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Прошу представить список кандидатов на целевое обучение в высшие учебные заведения Свердловской области по прилагаемой форме </w:t>
      </w:r>
      <w:r w:rsidRPr="00C1584D">
        <w:rPr>
          <w:rFonts w:ascii="Times New Roman" w:hAnsi="Times New Roman" w:cs="Times New Roman"/>
          <w:b/>
          <w:bCs/>
          <w:sz w:val="23"/>
          <w:szCs w:val="23"/>
        </w:rPr>
        <w:t>в срок до 14.06.2024</w:t>
      </w:r>
      <w:r w:rsidR="00C754B8" w:rsidRPr="00C1584D">
        <w:rPr>
          <w:rFonts w:ascii="Times New Roman" w:hAnsi="Times New Roman" w:cs="Times New Roman"/>
          <w:b/>
          <w:bCs/>
          <w:sz w:val="23"/>
          <w:szCs w:val="23"/>
        </w:rPr>
        <w:t xml:space="preserve"> года,</w:t>
      </w:r>
      <w:r w:rsidRPr="00C1584D">
        <w:rPr>
          <w:rFonts w:ascii="Times New Roman" w:hAnsi="Times New Roman" w:cs="Times New Roman"/>
          <w:b/>
          <w:bCs/>
          <w:sz w:val="23"/>
          <w:szCs w:val="23"/>
        </w:rPr>
        <w:t xml:space="preserve"> адрес электронной почты </w:t>
      </w:r>
      <w:hyperlink r:id="rId11" w:history="1">
        <w:r w:rsidRPr="00C1584D">
          <w:rPr>
            <w:rStyle w:val="a5"/>
            <w:rFonts w:ascii="Times New Roman" w:hAnsi="Times New Roman" w:cs="Times New Roman"/>
            <w:b/>
            <w:bCs/>
            <w:sz w:val="23"/>
            <w:szCs w:val="23"/>
            <w:lang w:val="en-US"/>
          </w:rPr>
          <w:t>spsi</w:t>
        </w:r>
        <w:r w:rsidRPr="00C1584D">
          <w:rPr>
            <w:rStyle w:val="a5"/>
            <w:rFonts w:ascii="Times New Roman" w:hAnsi="Times New Roman" w:cs="Times New Roman"/>
            <w:b/>
            <w:bCs/>
            <w:sz w:val="23"/>
            <w:szCs w:val="23"/>
          </w:rPr>
          <w:t>@spsi-sro.ru</w:t>
        </w:r>
      </w:hyperlink>
      <w:r w:rsidR="00C754B8" w:rsidRPr="00C1584D">
        <w:rPr>
          <w:rFonts w:ascii="Times New Roman" w:hAnsi="Times New Roman" w:cs="Times New Roman"/>
          <w:sz w:val="23"/>
          <w:szCs w:val="23"/>
        </w:rPr>
        <w:t>.</w:t>
      </w:r>
    </w:p>
    <w:p w14:paraId="74145B2E" w14:textId="2FF0F11E" w:rsidR="00D926B0" w:rsidRPr="00C1584D" w:rsidRDefault="00D926B0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Приложение: форма на поступление по целевому обучению.</w:t>
      </w:r>
    </w:p>
    <w:p w14:paraId="38BA0520" w14:textId="77777777" w:rsidR="00751AE2" w:rsidRPr="00C1584D" w:rsidRDefault="00751AE2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5FDE5F22" w14:textId="12A0BB3E" w:rsidR="00086DE4" w:rsidRPr="00C1584D" w:rsidRDefault="00086DE4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  <w:u w:val="single"/>
        </w:rPr>
        <w:t>Об участии в отраслевом форуме</w:t>
      </w:r>
    </w:p>
    <w:p w14:paraId="27E9B379" w14:textId="77777777" w:rsidR="002F2BE9" w:rsidRPr="00C1584D" w:rsidRDefault="002F2BE9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7079A55A" w14:textId="7D1302DB" w:rsidR="00086DE4" w:rsidRPr="00C1584D" w:rsidRDefault="00215891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t>26.04.2024</w:t>
      </w:r>
      <w:r w:rsidRPr="00C1584D">
        <w:rPr>
          <w:rFonts w:ascii="Times New Roman" w:hAnsi="Times New Roman" w:cs="Times New Roman"/>
          <w:sz w:val="23"/>
          <w:szCs w:val="23"/>
        </w:rPr>
        <w:t xml:space="preserve"> </w:t>
      </w:r>
      <w:r w:rsidR="002F2BE9" w:rsidRPr="00C1584D">
        <w:rPr>
          <w:rFonts w:ascii="Times New Roman" w:hAnsi="Times New Roman" w:cs="Times New Roman"/>
          <w:sz w:val="23"/>
          <w:szCs w:val="23"/>
        </w:rPr>
        <w:t xml:space="preserve">года </w:t>
      </w:r>
      <w:r w:rsidRPr="00C1584D">
        <w:rPr>
          <w:rFonts w:ascii="Times New Roman" w:hAnsi="Times New Roman" w:cs="Times New Roman"/>
          <w:sz w:val="23"/>
          <w:szCs w:val="23"/>
        </w:rPr>
        <w:t>на площадке «Цифрового делового пространства» (г. Москва, ул. Покровка, д. 47) пройдет Всероссийский отраслевой форум «Престиж профессии» (далее – Форум), организатором которого выступает общественный совет по развитию гражданского общества «Всероссийский центр национальной строительной политики» (далее – ВЦНСП).</w:t>
      </w:r>
    </w:p>
    <w:p w14:paraId="4703575C" w14:textId="77777777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Форум посвящен:</w:t>
      </w:r>
    </w:p>
    <w:p w14:paraId="0A3BFA39" w14:textId="2C6D01FC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необходимости повышения уровня престижа профессий строительной отрасли и престижа отраслевых образовательных учреждений;</w:t>
      </w:r>
    </w:p>
    <w:p w14:paraId="132D7269" w14:textId="19F17BB5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развитию и укреплению кадрового потенциала строительной отрасли;</w:t>
      </w:r>
    </w:p>
    <w:p w14:paraId="4B00C6B0" w14:textId="515E3408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формированию кадрового резерва строительной отрасли;</w:t>
      </w:r>
    </w:p>
    <w:p w14:paraId="514BAB00" w14:textId="3FBFE88F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потребностям государства и бизнеса в квалифицированных кадрах строительной отрасли;</w:t>
      </w:r>
    </w:p>
    <w:p w14:paraId="47F9B456" w14:textId="625FFB92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действующим мерам государственной поддержки по развитию кадрового потенциала строительной отрасли;</w:t>
      </w:r>
    </w:p>
    <w:p w14:paraId="75BAEC98" w14:textId="7CD3F140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влиянию кадрового потенциала на эффективность реализации стратегических национальных проектов РФ;</w:t>
      </w:r>
    </w:p>
    <w:p w14:paraId="1CC2B5AA" w14:textId="1917B09D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механизмам и формам взаимодействия органов власти, образовательных учреждений, обучающихся, бизнес-сообщества и общественных организаций, направленным на устойчивое развитие кадрового потенциала строительной отрасли;</w:t>
      </w:r>
    </w:p>
    <w:p w14:paraId="4D096A96" w14:textId="577A6041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методам и формам повышения интереса обучающихся средне-специальных и высших учебных заведений к процессу обучения, получения практических навыков;</w:t>
      </w:r>
    </w:p>
    <w:p w14:paraId="4F3DE05D" w14:textId="7561C6EC" w:rsidR="00215891" w:rsidRPr="00C1584D" w:rsidRDefault="00215891" w:rsidP="002158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- вопросам создания высокотехнологичной и комфортной среды обучения.</w:t>
      </w:r>
    </w:p>
    <w:p w14:paraId="210D78A2" w14:textId="09244688" w:rsidR="00215891" w:rsidRPr="00C1584D" w:rsidRDefault="00215891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Участие в Форуме осуществляется на безвозмездной основе.</w:t>
      </w:r>
    </w:p>
    <w:p w14:paraId="63310247" w14:textId="4645C595" w:rsidR="00215891" w:rsidRPr="00C1584D" w:rsidRDefault="00215891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Ознакомиться с дополнительной информацией можно на сайте </w:t>
      </w:r>
      <w:hyperlink r:id="rId12" w:history="1">
        <w:r w:rsidRPr="00C1584D">
          <w:rPr>
            <w:rStyle w:val="a5"/>
            <w:rFonts w:ascii="Times New Roman" w:hAnsi="Times New Roman" w:cs="Times New Roman"/>
            <w:sz w:val="23"/>
            <w:szCs w:val="23"/>
          </w:rPr>
          <w:t>https://prestigeprofi.ru/</w:t>
        </w:r>
      </w:hyperlink>
      <w:r w:rsidRPr="00C1584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C7597B3" w14:textId="79EE7EDA" w:rsidR="00086DE4" w:rsidRPr="00C1584D" w:rsidRDefault="00215891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Для подтверждения Вашего участия, либо участия Вашего представителя, </w:t>
      </w:r>
      <w:r w:rsidRPr="00C1584D">
        <w:rPr>
          <w:rFonts w:ascii="Times New Roman" w:hAnsi="Times New Roman" w:cs="Times New Roman"/>
          <w:b/>
          <w:bCs/>
          <w:sz w:val="23"/>
          <w:szCs w:val="23"/>
        </w:rPr>
        <w:t xml:space="preserve">в срок до 15 апреля 2024 года необходимо направить на электронную почту </w:t>
      </w:r>
      <w:hyperlink r:id="rId13" w:history="1">
        <w:r w:rsidRPr="00C1584D">
          <w:rPr>
            <w:rStyle w:val="a5"/>
            <w:rFonts w:ascii="Times New Roman" w:hAnsi="Times New Roman" w:cs="Times New Roman"/>
            <w:b/>
            <w:bCs/>
            <w:sz w:val="23"/>
            <w:szCs w:val="23"/>
            <w:lang w:val="en-US"/>
          </w:rPr>
          <w:t>info</w:t>
        </w:r>
        <w:r w:rsidRPr="00C1584D">
          <w:rPr>
            <w:rStyle w:val="a5"/>
            <w:rFonts w:ascii="Times New Roman" w:hAnsi="Times New Roman" w:cs="Times New Roman"/>
            <w:b/>
            <w:bCs/>
            <w:sz w:val="23"/>
            <w:szCs w:val="23"/>
          </w:rPr>
          <w:t>@prestigeprofi.ru</w:t>
        </w:r>
      </w:hyperlink>
      <w:r w:rsidRPr="00C1584D">
        <w:rPr>
          <w:rFonts w:ascii="Times New Roman" w:hAnsi="Times New Roman" w:cs="Times New Roman"/>
          <w:sz w:val="23"/>
          <w:szCs w:val="23"/>
        </w:rPr>
        <w:t xml:space="preserve"> соответствующую информацию и количественный состав делегации.</w:t>
      </w:r>
    </w:p>
    <w:p w14:paraId="110C0272" w14:textId="77777777" w:rsidR="00215891" w:rsidRPr="00C1584D" w:rsidRDefault="00215891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35EA2794" w14:textId="39143810" w:rsidR="007F3E7F" w:rsidRPr="00C1584D" w:rsidRDefault="007F3E7F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  <w:u w:val="single"/>
        </w:rPr>
        <w:t>Конкурс «СпросиСтроителя»</w:t>
      </w:r>
    </w:p>
    <w:p w14:paraId="7A4C47F2" w14:textId="77777777" w:rsidR="007F1B09" w:rsidRPr="00C1584D" w:rsidRDefault="007F1B09" w:rsidP="007F3E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7DD021A8" w14:textId="1FFF60AF" w:rsidR="007F3E7F" w:rsidRPr="00C1584D" w:rsidRDefault="007F3E7F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Общественный совет при Министерстве строительства и жилищно-коммунального хозяйства Российской Федерации объявил о начале ежегодного конкурса «СпросиСтроителя». Конкурс на лучший детский вопрос о строительстве проводится в шестой раз в ходе реализации проекта популяризации строительных специальностей «Я-строитель будущего!» и включен в план мероприятий, проводимых в соответствии с Указом Президента Российской Федерации в рамках Десятилетия детства в Российской Федерации. </w:t>
      </w:r>
    </w:p>
    <w:p w14:paraId="309D263D" w14:textId="7A63B08F" w:rsidR="007F3E7F" w:rsidRPr="00C1584D" w:rsidRDefault="00063788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Целью конкурса является популяризация строительных специальностей среди детей и молодежи. На конкурс принимаются текстовые и видео-вопросы от молодых граждан в возрасте 6-14 лет. Работы оцениваются по следующим номинациям:</w:t>
      </w:r>
    </w:p>
    <w:p w14:paraId="4117E4BF" w14:textId="1D37BB48" w:rsidR="00063788" w:rsidRPr="00C1584D" w:rsidRDefault="00063788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1. Самый оригинальный текстовый вопрос.</w:t>
      </w:r>
    </w:p>
    <w:p w14:paraId="0ACCEBDD" w14:textId="5C7E3634" w:rsidR="00063788" w:rsidRPr="00C1584D" w:rsidRDefault="00063788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2. Самый оригинальный видео-вопрос.</w:t>
      </w:r>
    </w:p>
    <w:p w14:paraId="28403422" w14:textId="5F0A3E5C" w:rsidR="00063788" w:rsidRPr="00C1584D" w:rsidRDefault="00063788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3. Лучший вопрос об истории строительства.</w:t>
      </w:r>
    </w:p>
    <w:p w14:paraId="1B721507" w14:textId="11E28D44" w:rsidR="00063788" w:rsidRPr="00C1584D" w:rsidRDefault="00063788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На лучшие вопросы победителей конкурса ответят Председатель Общественного совета при Минстрое России Сергей Степашин и глава Минстрое России Ирек Файзуллин.</w:t>
      </w:r>
    </w:p>
    <w:p w14:paraId="5B7AB9BF" w14:textId="65CD5DC7" w:rsidR="00063788" w:rsidRPr="00C1584D" w:rsidRDefault="00063788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Подведение итогов конкурса состоится в августе 2024 года. Победители примут участие в торжественной церемонии награждения в рамках празднования Дня строителя – 2024.</w:t>
      </w:r>
    </w:p>
    <w:p w14:paraId="3F23BDF6" w14:textId="7FBBFBC1" w:rsidR="00063788" w:rsidRPr="00C1584D" w:rsidRDefault="00063788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Вопросы принимаются до 12 июля текущего года через официальную страницу конкурса: </w:t>
      </w:r>
      <w:hyperlink r:id="rId14" w:history="1">
        <w:r w:rsidRPr="00C1584D">
          <w:rPr>
            <w:rStyle w:val="a5"/>
            <w:rFonts w:ascii="Times New Roman" w:hAnsi="Times New Roman" w:cs="Times New Roman"/>
            <w:b/>
            <w:bCs/>
            <w:sz w:val="23"/>
            <w:szCs w:val="23"/>
          </w:rPr>
          <w:t>https://я-строительбудущего.рф/</w:t>
        </w:r>
      </w:hyperlink>
      <w:r w:rsidRPr="00C1584D">
        <w:rPr>
          <w:rFonts w:ascii="Times New Roman" w:hAnsi="Times New Roman" w:cs="Times New Roman"/>
          <w:b/>
          <w:bCs/>
          <w:sz w:val="23"/>
          <w:szCs w:val="23"/>
        </w:rPr>
        <w:t xml:space="preserve"> в разделе «КонкурсСпросиСтроителя»</w:t>
      </w:r>
    </w:p>
    <w:p w14:paraId="67FE342E" w14:textId="77777777" w:rsidR="007F3E7F" w:rsidRPr="00C1584D" w:rsidRDefault="007F3E7F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14933ED6" w14:textId="77777777" w:rsidR="00C1584D" w:rsidRDefault="00C1584D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03D7EF36" w14:textId="1E0DDAE5" w:rsidR="007F3E7F" w:rsidRDefault="007F1B09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Справочно </w:t>
      </w:r>
    </w:p>
    <w:p w14:paraId="530265F2" w14:textId="77777777" w:rsidR="00C1584D" w:rsidRPr="00C1584D" w:rsidRDefault="00C1584D" w:rsidP="00AD12E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6A9BE523" w14:textId="4D507989" w:rsidR="007F1B09" w:rsidRPr="00C1584D" w:rsidRDefault="007F1B09" w:rsidP="007F1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t>с 01.0</w:t>
      </w:r>
      <w:r w:rsidR="00F94D9F" w:rsidRPr="00C1584D">
        <w:rPr>
          <w:rFonts w:ascii="Times New Roman" w:hAnsi="Times New Roman" w:cs="Times New Roman"/>
          <w:b/>
          <w:bCs/>
          <w:sz w:val="23"/>
          <w:szCs w:val="23"/>
        </w:rPr>
        <w:t>9</w:t>
      </w:r>
      <w:r w:rsidRPr="00C1584D">
        <w:rPr>
          <w:rFonts w:ascii="Times New Roman" w:hAnsi="Times New Roman" w:cs="Times New Roman"/>
          <w:b/>
          <w:bCs/>
          <w:sz w:val="23"/>
          <w:szCs w:val="23"/>
        </w:rPr>
        <w:t>.2023 года</w:t>
      </w:r>
      <w:r w:rsidRPr="00C1584D">
        <w:rPr>
          <w:rFonts w:ascii="Times New Roman" w:hAnsi="Times New Roman" w:cs="Times New Roman"/>
          <w:sz w:val="23"/>
          <w:szCs w:val="23"/>
        </w:rPr>
        <w:t xml:space="preserve"> вступил в силу Приказ Министерства строительства и жилищно-коммунального хозяйства Российской Федерации от 02.12.2022 № 1026/пр. </w:t>
      </w:r>
    </w:p>
    <w:p w14:paraId="79B258C3" w14:textId="77777777" w:rsidR="007F1B09" w:rsidRPr="00C1584D" w:rsidRDefault="007F1B09" w:rsidP="007F1B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>"</w:t>
      </w:r>
      <w:r w:rsidRPr="00C1584D">
        <w:rPr>
          <w:rFonts w:ascii="Times New Roman" w:hAnsi="Times New Roman" w:cs="Times New Roman"/>
          <w:b/>
          <w:bCs/>
          <w:sz w:val="23"/>
          <w:szCs w:val="23"/>
        </w:rPr>
        <w:t>Об утверждении формы и порядка ведения общего журнала, в котором ведется учет выполнения работ по строительству, реконструкции, капитальному ремонту объекта капитального строительства"</w:t>
      </w:r>
    </w:p>
    <w:p w14:paraId="677F020E" w14:textId="28A914B6" w:rsidR="00DA2E6F" w:rsidRPr="00C1584D" w:rsidRDefault="007F1B09" w:rsidP="007F1B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Ознакомиться с документом можно на сайте </w:t>
      </w:r>
      <w:hyperlink r:id="rId15" w:history="1">
        <w:r w:rsidRPr="00C1584D">
          <w:rPr>
            <w:rStyle w:val="a5"/>
            <w:rFonts w:ascii="Times New Roman" w:hAnsi="Times New Roman" w:cs="Times New Roman"/>
            <w:sz w:val="23"/>
            <w:szCs w:val="23"/>
          </w:rPr>
          <w:t>http://publication.pravo.gov.ru/Document/View/0001202212300009</w:t>
        </w:r>
      </w:hyperlink>
      <w:r w:rsidRPr="00C1584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88F633C" w14:textId="77777777" w:rsidR="007F1B09" w:rsidRPr="00C1584D" w:rsidRDefault="007F1B09" w:rsidP="007F1B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3"/>
          <w:szCs w:val="23"/>
        </w:rPr>
      </w:pPr>
    </w:p>
    <w:p w14:paraId="51C39299" w14:textId="77777777" w:rsidR="00F94D9F" w:rsidRPr="00C1584D" w:rsidRDefault="00F94D9F" w:rsidP="007F1B09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3"/>
          <w:szCs w:val="23"/>
        </w:rPr>
      </w:pPr>
    </w:p>
    <w:p w14:paraId="5665CD17" w14:textId="77777777" w:rsidR="00F94D9F" w:rsidRPr="00C1584D" w:rsidRDefault="00F94D9F" w:rsidP="00F94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t>с 01.09.2023 года</w:t>
      </w:r>
      <w:r w:rsidRPr="00C1584D">
        <w:rPr>
          <w:rFonts w:ascii="Times New Roman" w:hAnsi="Times New Roman" w:cs="Times New Roman"/>
          <w:sz w:val="23"/>
          <w:szCs w:val="23"/>
        </w:rPr>
        <w:t xml:space="preserve"> вступил в силу Приказ Министерства строительства и жилищно-коммунального хозяйства Российской Федерации от 16.05.2023 № 344/пр</w:t>
      </w:r>
    </w:p>
    <w:p w14:paraId="4B9BDB48" w14:textId="1A79C32D" w:rsidR="00F94D9F" w:rsidRPr="00C1584D" w:rsidRDefault="00F94D9F" w:rsidP="00F94D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t>"Об утверждении состава и порядка ведения исполнительной документации при строительстве, реконструкции, капитальном ремонте объектов капитального строительства"</w:t>
      </w:r>
    </w:p>
    <w:p w14:paraId="7283481A" w14:textId="77777777" w:rsidR="00DE06E9" w:rsidRPr="00C1584D" w:rsidRDefault="00DE06E9" w:rsidP="00F94D9F">
      <w:pPr>
        <w:pStyle w:val="a6"/>
        <w:spacing w:after="160" w:line="259" w:lineRule="auto"/>
        <w:ind w:left="927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104290451"/>
    </w:p>
    <w:p w14:paraId="70000FD9" w14:textId="4B5F47D5" w:rsidR="00F94D9F" w:rsidRPr="00C1584D" w:rsidRDefault="00F94D9F" w:rsidP="00F94D9F">
      <w:pPr>
        <w:pStyle w:val="a6"/>
        <w:spacing w:after="160" w:line="259" w:lineRule="auto"/>
        <w:ind w:left="0" w:firstLine="567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Ознакомиться с документом можно на сайте </w:t>
      </w:r>
      <w:hyperlink r:id="rId16" w:history="1">
        <w:r w:rsidRPr="00C1584D">
          <w:rPr>
            <w:rStyle w:val="a5"/>
            <w:rFonts w:ascii="Times New Roman" w:hAnsi="Times New Roman" w:cs="Times New Roman"/>
            <w:sz w:val="23"/>
            <w:szCs w:val="23"/>
          </w:rPr>
          <w:t>http://publication.pravo.gov.ru/document/0001202306010019</w:t>
        </w:r>
      </w:hyperlink>
      <w:r w:rsidRPr="00C1584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DD28F6B" w14:textId="77777777" w:rsidR="00F94D9F" w:rsidRPr="00C1584D" w:rsidRDefault="00F94D9F" w:rsidP="007F1B09">
      <w:pPr>
        <w:pStyle w:val="a6"/>
        <w:spacing w:after="160" w:line="259" w:lineRule="auto"/>
        <w:ind w:left="927"/>
        <w:rPr>
          <w:rFonts w:ascii="Times New Roman" w:hAnsi="Times New Roman" w:cs="Times New Roman"/>
          <w:sz w:val="23"/>
          <w:szCs w:val="23"/>
        </w:rPr>
      </w:pPr>
    </w:p>
    <w:p w14:paraId="5CABB317" w14:textId="77777777" w:rsidR="00F94D9F" w:rsidRPr="00C1584D" w:rsidRDefault="00F94D9F" w:rsidP="007F1B09">
      <w:pPr>
        <w:pStyle w:val="a6"/>
        <w:spacing w:after="160" w:line="259" w:lineRule="auto"/>
        <w:ind w:left="927"/>
        <w:rPr>
          <w:rFonts w:ascii="Times New Roman" w:hAnsi="Times New Roman" w:cs="Times New Roman"/>
          <w:sz w:val="23"/>
          <w:szCs w:val="23"/>
        </w:rPr>
      </w:pPr>
    </w:p>
    <w:p w14:paraId="29674EBA" w14:textId="7111590E" w:rsidR="00F94D9F" w:rsidRPr="00C1584D" w:rsidRDefault="00F94D9F" w:rsidP="00F94D9F">
      <w:pPr>
        <w:pStyle w:val="a6"/>
        <w:spacing w:after="160" w:line="259" w:lineRule="auto"/>
        <w:ind w:left="0" w:firstLine="927"/>
        <w:jc w:val="both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t>с 01.09.2023 года</w:t>
      </w:r>
      <w:r w:rsidRPr="00C1584D">
        <w:rPr>
          <w:rFonts w:ascii="Times New Roman" w:hAnsi="Times New Roman" w:cs="Times New Roman"/>
          <w:sz w:val="23"/>
          <w:szCs w:val="23"/>
        </w:rPr>
        <w:t xml:space="preserve">  Приказ Министерства труда и социальной защиты Российской Федерации от 29.10.2021 № 767н</w:t>
      </w:r>
    </w:p>
    <w:p w14:paraId="5610E45F" w14:textId="7B43FC26" w:rsidR="00F94D9F" w:rsidRPr="00C1584D" w:rsidRDefault="00F94D9F" w:rsidP="00F94D9F">
      <w:pPr>
        <w:pStyle w:val="a6"/>
        <w:spacing w:after="160" w:line="259" w:lineRule="auto"/>
        <w:ind w:left="0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1584D">
        <w:rPr>
          <w:rFonts w:ascii="Times New Roman" w:hAnsi="Times New Roman" w:cs="Times New Roman"/>
          <w:b/>
          <w:bCs/>
          <w:sz w:val="23"/>
          <w:szCs w:val="23"/>
        </w:rPr>
        <w:t>"Об утверждении Единых типовых норм выдачи средств индивидуальной защиты и смывающих средств"</w:t>
      </w:r>
    </w:p>
    <w:p w14:paraId="239FD90B" w14:textId="52AB7777" w:rsidR="00F94D9F" w:rsidRDefault="00F94D9F" w:rsidP="00F94D9F">
      <w:pPr>
        <w:pStyle w:val="a6"/>
        <w:spacing w:after="160" w:line="259" w:lineRule="auto"/>
        <w:ind w:left="0" w:firstLine="708"/>
        <w:rPr>
          <w:rFonts w:ascii="Times New Roman" w:hAnsi="Times New Roman" w:cs="Times New Roman"/>
          <w:sz w:val="23"/>
          <w:szCs w:val="23"/>
        </w:rPr>
      </w:pPr>
      <w:r w:rsidRPr="00C1584D">
        <w:rPr>
          <w:rFonts w:ascii="Times New Roman" w:hAnsi="Times New Roman" w:cs="Times New Roman"/>
          <w:sz w:val="23"/>
          <w:szCs w:val="23"/>
        </w:rPr>
        <w:t xml:space="preserve">Ознакомиться с документом можно на сайте </w:t>
      </w:r>
      <w:hyperlink r:id="rId17" w:history="1">
        <w:r w:rsidRPr="00C1584D">
          <w:rPr>
            <w:rStyle w:val="a5"/>
            <w:rFonts w:ascii="Times New Roman" w:hAnsi="Times New Roman" w:cs="Times New Roman"/>
            <w:sz w:val="23"/>
            <w:szCs w:val="23"/>
          </w:rPr>
          <w:t>http://publication.pravo.gov.ru/Document/View/0001202112290045</w:t>
        </w:r>
      </w:hyperlink>
      <w:r w:rsidRPr="00C1584D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595ED74" w14:textId="77777777" w:rsidR="00C1584D" w:rsidRDefault="00C1584D" w:rsidP="00F94D9F">
      <w:pPr>
        <w:pStyle w:val="a6"/>
        <w:spacing w:after="160" w:line="259" w:lineRule="auto"/>
        <w:ind w:left="0" w:firstLine="708"/>
        <w:rPr>
          <w:rFonts w:ascii="Times New Roman" w:hAnsi="Times New Roman" w:cs="Times New Roman"/>
          <w:sz w:val="23"/>
          <w:szCs w:val="23"/>
        </w:rPr>
      </w:pPr>
    </w:p>
    <w:p w14:paraId="677F03A2" w14:textId="77777777" w:rsidR="00C1584D" w:rsidRPr="00C1584D" w:rsidRDefault="00C1584D" w:rsidP="00F94D9F">
      <w:pPr>
        <w:pStyle w:val="a6"/>
        <w:spacing w:after="160" w:line="259" w:lineRule="auto"/>
        <w:ind w:left="0" w:firstLine="708"/>
        <w:rPr>
          <w:rFonts w:ascii="Times New Roman" w:hAnsi="Times New Roman" w:cs="Times New Roman"/>
          <w:b/>
          <w:bCs/>
          <w:sz w:val="23"/>
          <w:szCs w:val="23"/>
        </w:rPr>
      </w:pPr>
    </w:p>
    <w:bookmarkEnd w:id="0"/>
    <w:p w14:paraId="61C05019" w14:textId="2ED306A9" w:rsidR="005476A6" w:rsidRPr="00C1584D" w:rsidRDefault="00F732BD" w:rsidP="005476A6">
      <w:pPr>
        <w:tabs>
          <w:tab w:val="left" w:pos="0"/>
          <w:tab w:val="left" w:pos="4515"/>
        </w:tabs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1584D">
        <w:rPr>
          <w:rFonts w:ascii="Times New Roman" w:hAnsi="Times New Roman" w:cs="Times New Roman"/>
          <w:b/>
          <w:sz w:val="23"/>
          <w:szCs w:val="23"/>
        </w:rPr>
        <w:t>Д</w:t>
      </w:r>
      <w:r w:rsidR="002172F8" w:rsidRPr="00C1584D">
        <w:rPr>
          <w:rFonts w:ascii="Times New Roman" w:hAnsi="Times New Roman" w:cs="Times New Roman"/>
          <w:b/>
          <w:sz w:val="23"/>
          <w:szCs w:val="23"/>
        </w:rPr>
        <w:t xml:space="preserve">иректор </w:t>
      </w:r>
      <w:r w:rsidR="00C1584D">
        <w:rPr>
          <w:rFonts w:ascii="Times New Roman" w:hAnsi="Times New Roman" w:cs="Times New Roman"/>
          <w:b/>
          <w:sz w:val="23"/>
          <w:szCs w:val="23"/>
        </w:rPr>
        <w:tab/>
      </w:r>
      <w:r w:rsidR="00C1584D">
        <w:rPr>
          <w:rFonts w:ascii="Times New Roman" w:hAnsi="Times New Roman" w:cs="Times New Roman"/>
          <w:b/>
          <w:sz w:val="23"/>
          <w:szCs w:val="23"/>
        </w:rPr>
        <w:tab/>
      </w:r>
      <w:r w:rsidR="002172F8" w:rsidRPr="00C1584D">
        <w:rPr>
          <w:rFonts w:ascii="Times New Roman" w:hAnsi="Times New Roman" w:cs="Times New Roman"/>
          <w:b/>
          <w:sz w:val="23"/>
          <w:szCs w:val="23"/>
        </w:rPr>
        <w:tab/>
      </w:r>
      <w:r w:rsidR="002172F8" w:rsidRPr="00C1584D">
        <w:rPr>
          <w:rFonts w:ascii="Times New Roman" w:hAnsi="Times New Roman" w:cs="Times New Roman"/>
          <w:b/>
          <w:sz w:val="23"/>
          <w:szCs w:val="23"/>
        </w:rPr>
        <w:tab/>
      </w:r>
      <w:r w:rsidRPr="00C1584D">
        <w:rPr>
          <w:rFonts w:ascii="Times New Roman" w:hAnsi="Times New Roman" w:cs="Times New Roman"/>
          <w:b/>
          <w:sz w:val="23"/>
          <w:szCs w:val="23"/>
        </w:rPr>
        <w:t>Протасов К. М.</w:t>
      </w:r>
    </w:p>
    <w:p w14:paraId="01FAE61B" w14:textId="77777777" w:rsidR="007F1B09" w:rsidRPr="00C1584D" w:rsidRDefault="007F1B09" w:rsidP="005476A6">
      <w:pPr>
        <w:tabs>
          <w:tab w:val="left" w:pos="0"/>
          <w:tab w:val="left" w:pos="4515"/>
        </w:tabs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050DB53" w14:textId="77777777" w:rsidR="007F1B09" w:rsidRDefault="007F1B09" w:rsidP="005476A6">
      <w:pPr>
        <w:tabs>
          <w:tab w:val="left" w:pos="0"/>
          <w:tab w:val="left" w:pos="4515"/>
        </w:tabs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4156CE38" w14:textId="77777777" w:rsidR="00C1584D" w:rsidRDefault="00C1584D" w:rsidP="005476A6">
      <w:pPr>
        <w:tabs>
          <w:tab w:val="left" w:pos="0"/>
          <w:tab w:val="left" w:pos="4515"/>
        </w:tabs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2CE43044" w14:textId="77777777" w:rsidR="00C1584D" w:rsidRDefault="00C1584D" w:rsidP="005476A6">
      <w:pPr>
        <w:tabs>
          <w:tab w:val="left" w:pos="0"/>
          <w:tab w:val="left" w:pos="4515"/>
        </w:tabs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63E3C02F" w14:textId="77777777" w:rsidR="00C1584D" w:rsidRPr="00C1584D" w:rsidRDefault="00C1584D" w:rsidP="005476A6">
      <w:pPr>
        <w:tabs>
          <w:tab w:val="left" w:pos="0"/>
          <w:tab w:val="left" w:pos="4515"/>
        </w:tabs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8A2EE1E" w14:textId="77777777" w:rsidR="007F1B09" w:rsidRPr="00C1584D" w:rsidRDefault="007F1B09" w:rsidP="005476A6">
      <w:pPr>
        <w:tabs>
          <w:tab w:val="left" w:pos="0"/>
          <w:tab w:val="left" w:pos="4515"/>
        </w:tabs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072A6A81" w14:textId="77777777" w:rsidR="007F1B09" w:rsidRDefault="007F1B09" w:rsidP="007F1B09">
      <w:pPr>
        <w:tabs>
          <w:tab w:val="left" w:pos="0"/>
          <w:tab w:val="left" w:pos="45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0BEE">
        <w:rPr>
          <w:rFonts w:ascii="Times New Roman" w:hAnsi="Times New Roman" w:cs="Times New Roman"/>
          <w:sz w:val="16"/>
          <w:szCs w:val="16"/>
        </w:rPr>
        <w:t>Исполнитель: Воробкало К.А.</w:t>
      </w:r>
    </w:p>
    <w:p w14:paraId="01449AD4" w14:textId="77777777" w:rsidR="007F1B09" w:rsidRPr="008A0BEE" w:rsidRDefault="007F1B09" w:rsidP="007F1B09">
      <w:pPr>
        <w:tabs>
          <w:tab w:val="left" w:pos="0"/>
          <w:tab w:val="left" w:pos="45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A0BEE">
        <w:rPr>
          <w:rFonts w:ascii="Times New Roman" w:hAnsi="Times New Roman" w:cs="Times New Roman"/>
          <w:sz w:val="16"/>
          <w:szCs w:val="16"/>
        </w:rPr>
        <w:t>Телефон +7 (343) 310-26-17</w:t>
      </w:r>
    </w:p>
    <w:p w14:paraId="7B7308ED" w14:textId="77777777" w:rsidR="007F1B09" w:rsidRPr="00AA55CE" w:rsidRDefault="007F1B09" w:rsidP="005476A6">
      <w:pPr>
        <w:tabs>
          <w:tab w:val="left" w:pos="0"/>
          <w:tab w:val="left" w:pos="451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F1B09" w:rsidRPr="00AA55CE" w:rsidSect="00630BA8">
      <w:footerReference w:type="default" r:id="rId1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C7739" w14:textId="77777777" w:rsidR="00630BA8" w:rsidRDefault="00630BA8" w:rsidP="00036973">
      <w:pPr>
        <w:spacing w:after="0" w:line="240" w:lineRule="auto"/>
      </w:pPr>
      <w:r>
        <w:separator/>
      </w:r>
    </w:p>
  </w:endnote>
  <w:endnote w:type="continuationSeparator" w:id="0">
    <w:p w14:paraId="5D362D30" w14:textId="77777777" w:rsidR="00630BA8" w:rsidRDefault="00630BA8" w:rsidP="00036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12966584"/>
      <w:docPartObj>
        <w:docPartGallery w:val="Page Numbers (Bottom of Page)"/>
        <w:docPartUnique/>
      </w:docPartObj>
    </w:sdtPr>
    <w:sdtContent>
      <w:p w14:paraId="0B9DD99A" w14:textId="3334E96F" w:rsidR="002172F8" w:rsidRDefault="002172F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F285A5" w14:textId="77777777" w:rsidR="00036973" w:rsidRDefault="0003697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41CB77" w14:textId="77777777" w:rsidR="00630BA8" w:rsidRDefault="00630BA8" w:rsidP="00036973">
      <w:pPr>
        <w:spacing w:after="0" w:line="240" w:lineRule="auto"/>
      </w:pPr>
      <w:r>
        <w:separator/>
      </w:r>
    </w:p>
  </w:footnote>
  <w:footnote w:type="continuationSeparator" w:id="0">
    <w:p w14:paraId="4556F097" w14:textId="77777777" w:rsidR="00630BA8" w:rsidRDefault="00630BA8" w:rsidP="00036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1F4099"/>
    <w:multiLevelType w:val="hybridMultilevel"/>
    <w:tmpl w:val="00F62F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F8D1ACB"/>
    <w:multiLevelType w:val="hybridMultilevel"/>
    <w:tmpl w:val="E4B6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F6E37"/>
    <w:multiLevelType w:val="multilevel"/>
    <w:tmpl w:val="B05897C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 w16cid:durableId="66613815">
    <w:abstractNumId w:val="1"/>
  </w:num>
  <w:num w:numId="2" w16cid:durableId="1122502422">
    <w:abstractNumId w:val="0"/>
  </w:num>
  <w:num w:numId="3" w16cid:durableId="168108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57631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F"/>
    <w:rsid w:val="000025F4"/>
    <w:rsid w:val="00007F48"/>
    <w:rsid w:val="00036973"/>
    <w:rsid w:val="00042689"/>
    <w:rsid w:val="0005641F"/>
    <w:rsid w:val="00063788"/>
    <w:rsid w:val="00064F6D"/>
    <w:rsid w:val="000669B8"/>
    <w:rsid w:val="00082F2E"/>
    <w:rsid w:val="00083B66"/>
    <w:rsid w:val="00086DE4"/>
    <w:rsid w:val="000B3F78"/>
    <w:rsid w:val="000D56CE"/>
    <w:rsid w:val="000E6258"/>
    <w:rsid w:val="000E743F"/>
    <w:rsid w:val="00100D08"/>
    <w:rsid w:val="00103BF5"/>
    <w:rsid w:val="00105890"/>
    <w:rsid w:val="0012485D"/>
    <w:rsid w:val="001325A8"/>
    <w:rsid w:val="00167887"/>
    <w:rsid w:val="00183C41"/>
    <w:rsid w:val="0018493A"/>
    <w:rsid w:val="00184DBA"/>
    <w:rsid w:val="00193CEE"/>
    <w:rsid w:val="00195A40"/>
    <w:rsid w:val="001A4A65"/>
    <w:rsid w:val="001B0DA7"/>
    <w:rsid w:val="001B3E23"/>
    <w:rsid w:val="001D7399"/>
    <w:rsid w:val="001E4146"/>
    <w:rsid w:val="001E54B6"/>
    <w:rsid w:val="001F37E1"/>
    <w:rsid w:val="0020133D"/>
    <w:rsid w:val="00204090"/>
    <w:rsid w:val="00215891"/>
    <w:rsid w:val="00216AC9"/>
    <w:rsid w:val="002172F8"/>
    <w:rsid w:val="00232BAD"/>
    <w:rsid w:val="0024703A"/>
    <w:rsid w:val="00264A11"/>
    <w:rsid w:val="00276A91"/>
    <w:rsid w:val="002C1D8E"/>
    <w:rsid w:val="002C43CC"/>
    <w:rsid w:val="002F2BE9"/>
    <w:rsid w:val="00302BD2"/>
    <w:rsid w:val="00304023"/>
    <w:rsid w:val="0031247A"/>
    <w:rsid w:val="00346EFF"/>
    <w:rsid w:val="00347897"/>
    <w:rsid w:val="00360416"/>
    <w:rsid w:val="0038603B"/>
    <w:rsid w:val="00392B06"/>
    <w:rsid w:val="003A5C74"/>
    <w:rsid w:val="003C3E7F"/>
    <w:rsid w:val="003C68C2"/>
    <w:rsid w:val="004001E0"/>
    <w:rsid w:val="00461874"/>
    <w:rsid w:val="00485945"/>
    <w:rsid w:val="00486C63"/>
    <w:rsid w:val="004E5610"/>
    <w:rsid w:val="0051303D"/>
    <w:rsid w:val="005476A6"/>
    <w:rsid w:val="00553F3C"/>
    <w:rsid w:val="005876E5"/>
    <w:rsid w:val="005B63A8"/>
    <w:rsid w:val="005D4ECB"/>
    <w:rsid w:val="005D7F72"/>
    <w:rsid w:val="005E374B"/>
    <w:rsid w:val="005E41ED"/>
    <w:rsid w:val="005F20E8"/>
    <w:rsid w:val="005F2C7E"/>
    <w:rsid w:val="005F4F4C"/>
    <w:rsid w:val="00614488"/>
    <w:rsid w:val="00614AD1"/>
    <w:rsid w:val="006277A2"/>
    <w:rsid w:val="00630BA8"/>
    <w:rsid w:val="006337FD"/>
    <w:rsid w:val="00644220"/>
    <w:rsid w:val="00662EE9"/>
    <w:rsid w:val="00673C41"/>
    <w:rsid w:val="006817A0"/>
    <w:rsid w:val="006902A1"/>
    <w:rsid w:val="00692591"/>
    <w:rsid w:val="00692DFE"/>
    <w:rsid w:val="0069332F"/>
    <w:rsid w:val="006A57BA"/>
    <w:rsid w:val="006F19B6"/>
    <w:rsid w:val="007167B2"/>
    <w:rsid w:val="00751AE2"/>
    <w:rsid w:val="00754DD9"/>
    <w:rsid w:val="00761072"/>
    <w:rsid w:val="0076239C"/>
    <w:rsid w:val="00762D3C"/>
    <w:rsid w:val="007728CA"/>
    <w:rsid w:val="00773FEF"/>
    <w:rsid w:val="007841E7"/>
    <w:rsid w:val="007907D7"/>
    <w:rsid w:val="007921B4"/>
    <w:rsid w:val="00795CB2"/>
    <w:rsid w:val="007C0F45"/>
    <w:rsid w:val="007D2059"/>
    <w:rsid w:val="007F1B09"/>
    <w:rsid w:val="007F3E7F"/>
    <w:rsid w:val="00841126"/>
    <w:rsid w:val="00884CC8"/>
    <w:rsid w:val="00897C0E"/>
    <w:rsid w:val="008A0BEE"/>
    <w:rsid w:val="008D18CE"/>
    <w:rsid w:val="008D5785"/>
    <w:rsid w:val="008E5C58"/>
    <w:rsid w:val="008F1AD2"/>
    <w:rsid w:val="008F4CC8"/>
    <w:rsid w:val="00901A7F"/>
    <w:rsid w:val="00910363"/>
    <w:rsid w:val="0093085B"/>
    <w:rsid w:val="00954B39"/>
    <w:rsid w:val="00982659"/>
    <w:rsid w:val="009A72C5"/>
    <w:rsid w:val="009D02B1"/>
    <w:rsid w:val="009D6628"/>
    <w:rsid w:val="009E7A9C"/>
    <w:rsid w:val="00A0700E"/>
    <w:rsid w:val="00A825EF"/>
    <w:rsid w:val="00A8683A"/>
    <w:rsid w:val="00AA3DB1"/>
    <w:rsid w:val="00AA55CE"/>
    <w:rsid w:val="00AB1FAB"/>
    <w:rsid w:val="00AB6C1B"/>
    <w:rsid w:val="00AB768B"/>
    <w:rsid w:val="00AD12ED"/>
    <w:rsid w:val="00AD4673"/>
    <w:rsid w:val="00AF3CEC"/>
    <w:rsid w:val="00B16149"/>
    <w:rsid w:val="00B241B0"/>
    <w:rsid w:val="00B56671"/>
    <w:rsid w:val="00B936EF"/>
    <w:rsid w:val="00B95CE5"/>
    <w:rsid w:val="00BF34B0"/>
    <w:rsid w:val="00BF530A"/>
    <w:rsid w:val="00C1584D"/>
    <w:rsid w:val="00C3489E"/>
    <w:rsid w:val="00C40AD6"/>
    <w:rsid w:val="00C50AD2"/>
    <w:rsid w:val="00C5148F"/>
    <w:rsid w:val="00C547FC"/>
    <w:rsid w:val="00C7398E"/>
    <w:rsid w:val="00C754B8"/>
    <w:rsid w:val="00C768D3"/>
    <w:rsid w:val="00CB1172"/>
    <w:rsid w:val="00CD0E12"/>
    <w:rsid w:val="00CD49EA"/>
    <w:rsid w:val="00CD53F4"/>
    <w:rsid w:val="00CE6797"/>
    <w:rsid w:val="00D304B4"/>
    <w:rsid w:val="00D34868"/>
    <w:rsid w:val="00D45B95"/>
    <w:rsid w:val="00D541CD"/>
    <w:rsid w:val="00D66B16"/>
    <w:rsid w:val="00D67C4C"/>
    <w:rsid w:val="00D80DBE"/>
    <w:rsid w:val="00D926B0"/>
    <w:rsid w:val="00DA12AB"/>
    <w:rsid w:val="00DA2E6F"/>
    <w:rsid w:val="00DB7BDB"/>
    <w:rsid w:val="00DC5154"/>
    <w:rsid w:val="00DE06E9"/>
    <w:rsid w:val="00E0656B"/>
    <w:rsid w:val="00E078A5"/>
    <w:rsid w:val="00E21427"/>
    <w:rsid w:val="00E22A06"/>
    <w:rsid w:val="00E607EF"/>
    <w:rsid w:val="00E75B72"/>
    <w:rsid w:val="00E822E5"/>
    <w:rsid w:val="00E905AD"/>
    <w:rsid w:val="00E96CD1"/>
    <w:rsid w:val="00E97253"/>
    <w:rsid w:val="00EF045B"/>
    <w:rsid w:val="00F23520"/>
    <w:rsid w:val="00F4142E"/>
    <w:rsid w:val="00F435AE"/>
    <w:rsid w:val="00F44872"/>
    <w:rsid w:val="00F60320"/>
    <w:rsid w:val="00F60801"/>
    <w:rsid w:val="00F732BD"/>
    <w:rsid w:val="00F74273"/>
    <w:rsid w:val="00F823DB"/>
    <w:rsid w:val="00F8258B"/>
    <w:rsid w:val="00F872B7"/>
    <w:rsid w:val="00F94D9F"/>
    <w:rsid w:val="00FB2FB9"/>
    <w:rsid w:val="00FD148B"/>
    <w:rsid w:val="00FE0321"/>
    <w:rsid w:val="00FE4AFA"/>
    <w:rsid w:val="00FE63E4"/>
    <w:rsid w:val="00FE684C"/>
    <w:rsid w:val="00FF5B76"/>
    <w:rsid w:val="761451DD"/>
    <w:rsid w:val="7CEDF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EF5D"/>
  <w15:docId w15:val="{70AF7F1A-9259-467F-B273-293760CE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3E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E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142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768D3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4E5610"/>
    <w:rPr>
      <w:color w:val="605E5C"/>
      <w:shd w:val="clear" w:color="auto" w:fill="E1DFDD"/>
    </w:rPr>
  </w:style>
  <w:style w:type="table" w:styleId="a8">
    <w:name w:val="Table Grid"/>
    <w:basedOn w:val="a1"/>
    <w:uiPriority w:val="59"/>
    <w:rsid w:val="005E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03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973"/>
  </w:style>
  <w:style w:type="paragraph" w:styleId="ab">
    <w:name w:val="footer"/>
    <w:basedOn w:val="a"/>
    <w:link w:val="ac"/>
    <w:uiPriority w:val="99"/>
    <w:unhideWhenUsed/>
    <w:rsid w:val="00036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973"/>
  </w:style>
  <w:style w:type="paragraph" w:styleId="ad">
    <w:name w:val="Normal (Web)"/>
    <w:basedOn w:val="a"/>
    <w:uiPriority w:val="99"/>
    <w:semiHidden/>
    <w:unhideWhenUsed/>
    <w:rsid w:val="00F8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216AC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3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3E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6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7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0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79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96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5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6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5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65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5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6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900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3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49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73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598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i-sro.ru" TargetMode="External"/><Relationship Id="rId13" Type="http://schemas.openxmlformats.org/officeDocument/2006/relationships/hyperlink" Target="mailto:info@prestigeprofi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estigeprofi.ru/" TargetMode="External"/><Relationship Id="rId17" Type="http://schemas.openxmlformats.org/officeDocument/2006/relationships/hyperlink" Target="http://publication.pravo.gov.ru/Document/View/0001202112290045" TargetMode="External"/><Relationship Id="rId2" Type="http://schemas.openxmlformats.org/officeDocument/2006/relationships/styles" Target="styles.xml"/><Relationship Id="rId16" Type="http://schemas.openxmlformats.org/officeDocument/2006/relationships/hyperlink" Target="http://publication.pravo.gov.ru/document/000120230601001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si@spsi-sr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ation.pravo.gov.ru/Document/View/0001202212300009" TargetMode="External"/><Relationship Id="rId10" Type="http://schemas.openxmlformats.org/officeDocument/2006/relationships/hyperlink" Target="http://publication.pravo.gov.ru/document/000120240320002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si@spsi-sro.ru" TargetMode="External"/><Relationship Id="rId14" Type="http://schemas.openxmlformats.org/officeDocument/2006/relationships/hyperlink" Target="https://&#1103;-&#1089;&#1090;&#1088;&#1086;&#1080;&#1090;&#1077;&#1083;&#1100;&#1073;&#1091;&#1076;&#1091;&#1097;&#1077;&#1075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Чумерин</dc:creator>
  <cp:lastModifiedBy>Союз стройиндустрии СРО</cp:lastModifiedBy>
  <cp:revision>7</cp:revision>
  <cp:lastPrinted>2024-04-01T11:08:00Z</cp:lastPrinted>
  <dcterms:created xsi:type="dcterms:W3CDTF">2024-04-02T05:44:00Z</dcterms:created>
  <dcterms:modified xsi:type="dcterms:W3CDTF">2024-04-03T06:31:00Z</dcterms:modified>
</cp:coreProperties>
</file>