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13A" w:rsidRDefault="008C2A35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</w:rPr>
        <w:t>ПОЛОЖЕНИЕ</w:t>
      </w:r>
    </w:p>
    <w:p w:rsidR="0008113A" w:rsidRDefault="008C2A35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о проведении </w:t>
      </w:r>
      <w:bookmarkStart w:id="1" w:name="_Hlk169970922"/>
      <w:r>
        <w:rPr>
          <w:rFonts w:ascii="Liberation Serif" w:hAnsi="Liberation Serif" w:cs="Liberation Serif"/>
          <w:sz w:val="28"/>
        </w:rPr>
        <w:t>конкурса профессионализма, красоты и интеллекта</w:t>
      </w:r>
    </w:p>
    <w:p w:rsidR="0008113A" w:rsidRDefault="008C2A35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«А ну-ка, девушки!» </w:t>
      </w:r>
      <w:bookmarkEnd w:id="1"/>
      <w:r>
        <w:rPr>
          <w:rFonts w:ascii="Liberation Serif" w:hAnsi="Liberation Serif" w:cs="Liberation Serif"/>
          <w:sz w:val="28"/>
        </w:rPr>
        <w:t>в Свердловской области</w:t>
      </w:r>
    </w:p>
    <w:p w:rsidR="0008113A" w:rsidRDefault="0008113A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</w:p>
    <w:p w:rsidR="0008113A" w:rsidRDefault="008C2A35">
      <w:pPr>
        <w:pStyle w:val="aa"/>
        <w:spacing w:after="0" w:line="240" w:lineRule="auto"/>
        <w:ind w:left="0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Глава 1. Общие положения</w:t>
      </w:r>
    </w:p>
    <w:p w:rsidR="0008113A" w:rsidRDefault="0008113A">
      <w:pPr>
        <w:pStyle w:val="aa"/>
        <w:spacing w:after="0" w:line="240" w:lineRule="auto"/>
        <w:rPr>
          <w:rFonts w:ascii="Liberation Serif" w:hAnsi="Liberation Serif" w:cs="Liberation Serif"/>
          <w:sz w:val="28"/>
        </w:rPr>
      </w:pPr>
    </w:p>
    <w:p w:rsidR="0008113A" w:rsidRDefault="008C2A35">
      <w:pPr>
        <w:pStyle w:val="aa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Конкурс профессионализма, красоты и </w:t>
      </w:r>
      <w:r>
        <w:rPr>
          <w:rFonts w:ascii="Liberation Serif" w:hAnsi="Liberation Serif" w:cs="Liberation Serif"/>
          <w:sz w:val="28"/>
        </w:rPr>
        <w:t>интеллекта «А ну-ка, девушки!» (далее – Конкурс) организуется и проводится на территории Свердловской области.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1.2. Организатором Конкурса может выступать: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bookmarkStart w:id="2" w:name="_Hlk169971296"/>
      <w:r>
        <w:rPr>
          <w:rFonts w:ascii="Liberation Serif" w:hAnsi="Liberation Serif" w:cs="Liberation Serif"/>
          <w:sz w:val="28"/>
        </w:rPr>
        <w:t>1) организация или предприятие, зарегистрированные или осуществляющие свою деятельность на территори</w:t>
      </w:r>
      <w:r>
        <w:rPr>
          <w:rFonts w:ascii="Liberation Serif" w:hAnsi="Liberation Serif" w:cs="Liberation Serif"/>
          <w:sz w:val="28"/>
        </w:rPr>
        <w:t>и Свердловской области (далее – Предприятие), которые координируют мероприятия по подготовке и проведению Конкурса среди трудового коллектива Предприятия;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2) Администрация муниципального образования, расположенная на территории Свердловской области (далее </w:t>
      </w:r>
      <w:r>
        <w:rPr>
          <w:rFonts w:ascii="Liberation Serif" w:hAnsi="Liberation Serif" w:cs="Liberation Serif"/>
          <w:sz w:val="28"/>
        </w:rPr>
        <w:t>– Администрация МО или МО), которая координирует подготовку и проведение Конкурса среди Предприятий, расположенных на территории соответствующего МО;</w:t>
      </w:r>
    </w:p>
    <w:p w:rsidR="0008113A" w:rsidRDefault="008C2A35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t>3) Администрация управленческого округа, расположенная на территории Свердловской области (далее – Админис</w:t>
      </w:r>
      <w:r>
        <w:rPr>
          <w:rFonts w:ascii="Liberation Serif" w:hAnsi="Liberation Serif" w:cs="Liberation Serif"/>
          <w:sz w:val="28"/>
        </w:rPr>
        <w:t>трация УО или УО), которая координирует подготовку и проведение Конкурса во</w:t>
      </w:r>
      <w:r>
        <w:rPr>
          <w:rFonts w:ascii="Liberation Serif" w:hAnsi="Liberation Serif" w:cs="Liberation Serif"/>
        </w:rPr>
        <w:t> </w:t>
      </w:r>
      <w:r>
        <w:rPr>
          <w:rFonts w:ascii="Liberation Serif" w:hAnsi="Liberation Serif" w:cs="Liberation Serif"/>
          <w:sz w:val="28"/>
        </w:rPr>
        <w:t>взаимодействии с органами местного самоуправления и представителями заинтересованных Предприятий.</w:t>
      </w:r>
      <w:bookmarkEnd w:id="2"/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1.3. Организатор Конкурса утверждает положение о проведении Конкурса в соответстви</w:t>
      </w:r>
      <w:r>
        <w:rPr>
          <w:rFonts w:ascii="Liberation Serif" w:hAnsi="Liberation Serif" w:cs="Liberation Serif"/>
          <w:sz w:val="28"/>
        </w:rPr>
        <w:t>и с Типовым положением (Приложение № 1).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1.4. Проведение Конкурса координирует организационный комитет по реализации проекта «Славим человека труда!», утвержденный распоряжением Правительства Свердловской области от 20.06.2013 № 157-РГ.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1.5. Организационное, финансовое, материально-техническое, информационно-правовое и иное обеспечение направлений деятельности, реализуемых в рамках Конкурса, может осуществляться дирекцией Конкурса (далее – Дирекция) при необходимости. Дирекция формируется</w:t>
      </w:r>
      <w:r>
        <w:rPr>
          <w:rFonts w:ascii="Liberation Serif" w:hAnsi="Liberation Serif" w:cs="Liberation Serif"/>
          <w:sz w:val="28"/>
        </w:rPr>
        <w:t xml:space="preserve"> в составе представителей директорского корпуса Предприятий.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1.6. В Конкурсе могут принять участие граждане Российской Федерации женского пола в возрасте от 18 до 35 лет (включительно), официально трудоустроенные на Предприятии.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1.7. В конкурсные задания в</w:t>
      </w:r>
      <w:r>
        <w:rPr>
          <w:rFonts w:ascii="Liberation Serif" w:hAnsi="Liberation Serif" w:cs="Liberation Serif"/>
          <w:sz w:val="28"/>
          <w:szCs w:val="28"/>
        </w:rPr>
        <w:t>ходят:</w:t>
      </w:r>
    </w:p>
    <w:p w:rsidR="0008113A" w:rsidRDefault="008C2A35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1) знакомство – «Визитка участника». (Видеоролик участника Конкурса продолжительностью до 3 минут: представление участника, краткий рассказ о себе и </w:t>
      </w:r>
      <w:r>
        <w:rPr>
          <w:rFonts w:ascii="Liberation Serif" w:hAnsi="Liberation Serif" w:cs="Liberation Serif"/>
          <w:color w:val="auto"/>
          <w:sz w:val="28"/>
          <w:szCs w:val="28"/>
        </w:rPr>
        <w:t>своей профессиональной деятельности, другая интересная информация о себе, Предприятии-работодателе у</w:t>
      </w:r>
      <w:r>
        <w:rPr>
          <w:rFonts w:ascii="Liberation Serif" w:hAnsi="Liberation Serif" w:cs="Liberation Serif"/>
          <w:color w:val="auto"/>
          <w:sz w:val="28"/>
          <w:szCs w:val="28"/>
        </w:rPr>
        <w:t>частника). Требования к видеоролику изложены в Приложении №4. При проведении Конкурса в заочной форме видеоролик «Визитная карточка» может стать единственным конкурсным заданием;</w:t>
      </w:r>
    </w:p>
    <w:p w:rsidR="0008113A" w:rsidRDefault="008C2A35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2) профессиональный </w:t>
      </w:r>
      <w:r>
        <w:rPr>
          <w:rFonts w:ascii="Liberation Serif" w:hAnsi="Liberation Serif" w:cs="Liberation Serif"/>
          <w:sz w:val="28"/>
          <w:szCs w:val="28"/>
        </w:rPr>
        <w:t>конкурс «Я горжусь своей работой (профессией)»;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краеве</w:t>
      </w:r>
      <w:r>
        <w:rPr>
          <w:rFonts w:ascii="Liberation Serif" w:hAnsi="Liberation Serif" w:cs="Liberation Serif"/>
          <w:sz w:val="28"/>
          <w:szCs w:val="28"/>
        </w:rPr>
        <w:t>дческий конкурс на знание истории, культуры «Я люблю свой родной край - родной Урал»;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4) творческий конкурс «Мир увлечений» (рисование, танец, вокал, спорт, кулинария, декоративно – прикладное творчество и т.д.);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 «Семейные ценности – вечные ценности» (б</w:t>
      </w:r>
      <w:r>
        <w:rPr>
          <w:rFonts w:ascii="Liberation Serif" w:hAnsi="Liberation Serif" w:cs="Liberation Serif"/>
          <w:sz w:val="28"/>
          <w:szCs w:val="28"/>
        </w:rPr>
        <w:t>лизкие, родные, династии, преемственность поколений и пр.). В конкурсном задании могут принимать участие члены семьи участника Конкурса;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 организатор Конкурса вправе учредить иные конкурсные задания для участников Конкурса.</w:t>
      </w:r>
    </w:p>
    <w:p w:rsidR="0008113A" w:rsidRDefault="0008113A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bookmarkStart w:id="3" w:name="_Hlk169971099"/>
    </w:p>
    <w:p w:rsidR="0008113A" w:rsidRDefault="008C2A35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 2. Цель и задачи Конкур</w:t>
      </w:r>
      <w:r>
        <w:rPr>
          <w:rFonts w:ascii="Liberation Serif" w:hAnsi="Liberation Serif" w:cs="Liberation Serif"/>
          <w:sz w:val="28"/>
          <w:szCs w:val="28"/>
        </w:rPr>
        <w:t>са</w:t>
      </w:r>
    </w:p>
    <w:p w:rsidR="0008113A" w:rsidRDefault="0008113A">
      <w:pPr>
        <w:pStyle w:val="aa"/>
        <w:spacing w:after="0" w:line="240" w:lineRule="auto"/>
        <w:rPr>
          <w:rFonts w:ascii="Liberation Serif" w:hAnsi="Liberation Serif" w:cs="Liberation Serif"/>
          <w:sz w:val="28"/>
        </w:rPr>
      </w:pPr>
    </w:p>
    <w:p w:rsidR="0008113A" w:rsidRDefault="008C2A35">
      <w:pPr>
        <w:pStyle w:val="aa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</w:rPr>
      </w:pPr>
      <w:bookmarkStart w:id="4" w:name="_Hlk169971065"/>
      <w:r>
        <w:rPr>
          <w:rFonts w:ascii="Liberation Serif" w:hAnsi="Liberation Serif" w:cs="Liberation Serif"/>
          <w:sz w:val="28"/>
        </w:rPr>
        <w:t>2.1. Цель Конкурса – повышение социальной значимости Женщины – Человека Труда, раскрытие профессионального, творческого, интеллектуального потенциала прекрасной половины человечества.</w:t>
      </w:r>
    </w:p>
    <w:p w:rsidR="0008113A" w:rsidRDefault="008C2A35">
      <w:pPr>
        <w:pStyle w:val="aa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2.2. Задачи Конкурса:</w:t>
      </w:r>
    </w:p>
    <w:p w:rsidR="0008113A" w:rsidRDefault="008C2A35">
      <w:pPr>
        <w:pStyle w:val="aa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1) Пропаганда культуры, красоты, здорового обр</w:t>
      </w:r>
      <w:r>
        <w:rPr>
          <w:rFonts w:ascii="Liberation Serif" w:hAnsi="Liberation Serif" w:cs="Liberation Serif"/>
          <w:sz w:val="28"/>
        </w:rPr>
        <w:t>аза жизни, семейных ценностей, гармонии и совершенства личности;</w:t>
      </w:r>
    </w:p>
    <w:p w:rsidR="0008113A" w:rsidRDefault="008C2A35">
      <w:pPr>
        <w:pStyle w:val="aa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2) Стимулирование творческой деятельности в профессиональной сфере, демонстрация престижности профессии;</w:t>
      </w:r>
    </w:p>
    <w:p w:rsidR="0008113A" w:rsidRDefault="008C2A35">
      <w:pPr>
        <w:pStyle w:val="aa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3) Объединение людей разных профессий, живущих в Свердловской области и работающих на </w:t>
      </w:r>
      <w:r>
        <w:rPr>
          <w:rFonts w:ascii="Liberation Serif" w:hAnsi="Liberation Serif" w:cs="Liberation Serif"/>
          <w:sz w:val="28"/>
        </w:rPr>
        <w:t>Предприятиях, умеющих мечтать и дружить, неординарно мыслить, оттачивающих мастерство и профессионализм, стремящихся ввысь к трудовым вершинам и новым достижениям;</w:t>
      </w:r>
    </w:p>
    <w:p w:rsidR="0008113A" w:rsidRDefault="008C2A35">
      <w:pPr>
        <w:pStyle w:val="aa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4) Воспитание чувства патриотизма, гражданственности, уважительного отношения к истории и ку</w:t>
      </w:r>
      <w:r>
        <w:rPr>
          <w:rFonts w:ascii="Liberation Serif" w:hAnsi="Liberation Serif" w:cs="Liberation Serif"/>
          <w:sz w:val="28"/>
        </w:rPr>
        <w:t>льтуре родного края;</w:t>
      </w:r>
    </w:p>
    <w:p w:rsidR="0008113A" w:rsidRDefault="008C2A35">
      <w:pPr>
        <w:pStyle w:val="aa"/>
        <w:spacing w:after="0" w:line="240" w:lineRule="auto"/>
        <w:ind w:left="0" w:firstLine="709"/>
        <w:jc w:val="both"/>
      </w:pPr>
      <w:r>
        <w:rPr>
          <w:rFonts w:ascii="Liberation Serif" w:hAnsi="Liberation Serif" w:cs="Liberation Serif"/>
          <w:sz w:val="28"/>
        </w:rPr>
        <w:t>5)</w:t>
      </w:r>
      <w:r>
        <w:rPr>
          <w:rFonts w:ascii="Liberation Serif" w:hAnsi="Liberation Serif" w:cs="Liberation Serif"/>
        </w:rPr>
        <w:t> </w:t>
      </w:r>
      <w:r>
        <w:rPr>
          <w:rFonts w:ascii="Liberation Serif" w:hAnsi="Liberation Serif" w:cs="Liberation Serif"/>
          <w:sz w:val="28"/>
        </w:rPr>
        <w:t>Формирование в обществе положительного отношения к Женщине – Человеку Труда.</w:t>
      </w:r>
      <w:bookmarkEnd w:id="3"/>
      <w:bookmarkEnd w:id="4"/>
    </w:p>
    <w:p w:rsidR="0008113A" w:rsidRDefault="0008113A">
      <w:pPr>
        <w:spacing w:after="0" w:line="240" w:lineRule="auto"/>
        <w:jc w:val="both"/>
        <w:rPr>
          <w:rFonts w:ascii="Liberation Serif" w:hAnsi="Liberation Serif" w:cs="Liberation Serif"/>
          <w:sz w:val="28"/>
        </w:rPr>
      </w:pPr>
    </w:p>
    <w:p w:rsidR="0008113A" w:rsidRDefault="008C2A35">
      <w:pPr>
        <w:pStyle w:val="aa"/>
        <w:keepNext/>
        <w:spacing w:after="0" w:line="240" w:lineRule="auto"/>
        <w:ind w:left="0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Глава 3. Этапы и сроки проведения Конкурса</w:t>
      </w:r>
    </w:p>
    <w:p w:rsidR="0008113A" w:rsidRDefault="0008113A">
      <w:pPr>
        <w:pStyle w:val="aa"/>
        <w:spacing w:after="0" w:line="240" w:lineRule="auto"/>
        <w:rPr>
          <w:rFonts w:ascii="Liberation Serif" w:hAnsi="Liberation Serif" w:cs="Liberation Serif"/>
          <w:sz w:val="28"/>
        </w:rPr>
      </w:pP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3.1. Конкурс проводится в несколько этапов:</w:t>
      </w:r>
    </w:p>
    <w:p w:rsidR="0008113A" w:rsidRDefault="008C2A35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t>1)</w:t>
      </w:r>
      <w:r>
        <w:rPr>
          <w:rFonts w:ascii="Liberation Serif" w:hAnsi="Liberation Serif" w:cs="Liberation Serif"/>
          <w:b/>
          <w:i/>
          <w:sz w:val="28"/>
        </w:rPr>
        <w:t> 1 этап Конкурса (на Предприятии)</w:t>
      </w:r>
      <w:r>
        <w:rPr>
          <w:rFonts w:ascii="Liberation Serif" w:hAnsi="Liberation Serif" w:cs="Liberation Serif"/>
          <w:sz w:val="28"/>
        </w:rPr>
        <w:t xml:space="preserve"> проводится в очной или заочной</w:t>
      </w:r>
      <w:r>
        <w:rPr>
          <w:rFonts w:ascii="Liberation Serif" w:hAnsi="Liberation Serif" w:cs="Liberation Serif"/>
          <w:sz w:val="28"/>
        </w:rPr>
        <w:t xml:space="preserve"> форме (видеоролик) в срок до 30 сентября на площадке Предприятия. Участники Конкурса подают заявку-анкету (Приложение № 2) на Предприятие-работодателя, который проводит Конкурс. 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Участник Конкурса, набравший максимальное количество баллов, может быть реко</w:t>
      </w:r>
      <w:r>
        <w:rPr>
          <w:rFonts w:ascii="Liberation Serif" w:hAnsi="Liberation Serif" w:cs="Liberation Serif"/>
          <w:sz w:val="28"/>
        </w:rPr>
        <w:t>мендован Предприятием, проводившим Конкурс, на окружной или муниципальный этап Конкурса, проводимый Администрациями МО или УО.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Если победитель не сможет принять участие в окружном или муниципальном этапе Конкурса, Предприятие вправе направить для участия в</w:t>
      </w:r>
      <w:r>
        <w:rPr>
          <w:rFonts w:ascii="Liberation Serif" w:hAnsi="Liberation Serif" w:cs="Liberation Serif"/>
          <w:sz w:val="28"/>
        </w:rPr>
        <w:t xml:space="preserve"> Конкурсе участника, занявшего второе место.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Заявка на участие в Конкурсе в следующем этапе направляется в электронном виде организатору Конкурса на муниципальном или окружном уровне.</w:t>
      </w:r>
    </w:p>
    <w:p w:rsidR="0008113A" w:rsidRDefault="008C2A35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lastRenderedPageBreak/>
        <w:t>2)</w:t>
      </w:r>
      <w:r>
        <w:rPr>
          <w:rFonts w:ascii="Liberation Serif" w:hAnsi="Liberation Serif" w:cs="Liberation Serif"/>
          <w:b/>
          <w:i/>
          <w:sz w:val="28"/>
        </w:rPr>
        <w:t> 2 этап Конкурса (муниципальный или окружной)</w:t>
      </w:r>
      <w:r>
        <w:rPr>
          <w:rFonts w:ascii="Liberation Serif" w:hAnsi="Liberation Serif" w:cs="Liberation Serif"/>
          <w:sz w:val="28"/>
        </w:rPr>
        <w:t xml:space="preserve"> проводится в срок до 31 </w:t>
      </w:r>
      <w:r>
        <w:rPr>
          <w:rFonts w:ascii="Liberation Serif" w:hAnsi="Liberation Serif" w:cs="Liberation Serif"/>
          <w:sz w:val="28"/>
        </w:rPr>
        <w:t>октября на территории МО или УО среди участников Конкурса, прошедших первый этап Конкурса в очной и заочной форме.</w:t>
      </w:r>
      <w:r>
        <w:rPr>
          <w:rFonts w:ascii="Liberation Serif" w:hAnsi="Liberation Serif" w:cs="Liberation Serif"/>
        </w:rPr>
        <w:t xml:space="preserve"> 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Победители муниципального или окружного этапа Конкурса могут быть направлены организатором Конкурса для награждения в рамках торжественной ц</w:t>
      </w:r>
      <w:r>
        <w:rPr>
          <w:rFonts w:ascii="Liberation Serif" w:hAnsi="Liberation Serif" w:cs="Liberation Serif"/>
          <w:sz w:val="28"/>
        </w:rPr>
        <w:t>еремонии награждения победителей областного конкурса профессионального мастерства «Славим человека труда!».</w:t>
      </w:r>
    </w:p>
    <w:p w:rsidR="0008113A" w:rsidRDefault="0008113A">
      <w:pPr>
        <w:spacing w:after="0" w:line="240" w:lineRule="auto"/>
        <w:jc w:val="both"/>
        <w:rPr>
          <w:rFonts w:ascii="Liberation Serif" w:hAnsi="Liberation Serif" w:cs="Liberation Serif"/>
          <w:sz w:val="28"/>
        </w:rPr>
      </w:pPr>
    </w:p>
    <w:p w:rsidR="0008113A" w:rsidRDefault="008C2A35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Глава 4. Жюри Конкурса и критерии оценки участников Конкурса</w:t>
      </w:r>
    </w:p>
    <w:p w:rsidR="0008113A" w:rsidRDefault="0008113A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4.1. Для подготовки и проведения Конкурса организатором Конкурса создается конкурсная</w:t>
      </w:r>
      <w:r>
        <w:rPr>
          <w:rFonts w:ascii="Liberation Serif" w:hAnsi="Liberation Serif" w:cs="Liberation Serif"/>
          <w:sz w:val="28"/>
        </w:rPr>
        <w:t xml:space="preserve"> комиссия (далее – Жюри Конкурса).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В состав Жюри Конкурса входят представители Предприятий, исполнительных органов государственной власти Свердловской области, общественных и иных организаций Свердловской области, специалисты в области культуры, истории, к</w:t>
      </w:r>
      <w:r>
        <w:rPr>
          <w:rFonts w:ascii="Liberation Serif" w:hAnsi="Liberation Serif" w:cs="Liberation Serif"/>
          <w:sz w:val="28"/>
        </w:rPr>
        <w:t>раеведения.</w:t>
      </w:r>
    </w:p>
    <w:p w:rsidR="0008113A" w:rsidRDefault="008C2A35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t>4.2.</w:t>
      </w:r>
      <w:r>
        <w:rPr>
          <w:rFonts w:ascii="Liberation Serif" w:hAnsi="Liberation Serif" w:cs="Liberation Serif"/>
        </w:rPr>
        <w:t> </w:t>
      </w:r>
      <w:r>
        <w:rPr>
          <w:rFonts w:ascii="Liberation Serif" w:hAnsi="Liberation Serif" w:cs="Liberation Serif"/>
          <w:sz w:val="28"/>
        </w:rPr>
        <w:t>Полномочия Жюри Конкурса: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оценка выполнения конкурсных заданий участников Конкурса;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подведение итогов Конкурса;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определение победителя.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4.3. Жюри Конкурса выставляют баллы участникам Конкурса за каждое конкурсное задание.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4.4. Жюри конкурс</w:t>
      </w:r>
      <w:r>
        <w:rPr>
          <w:rFonts w:ascii="Liberation Serif" w:hAnsi="Liberation Serif" w:cs="Liberation Serif"/>
          <w:sz w:val="28"/>
        </w:rPr>
        <w:t>а оценивают конкурсанток в соответствии с листом оценки участников Конкурса (Приложение №3).</w:t>
      </w:r>
    </w:p>
    <w:p w:rsidR="0008113A" w:rsidRDefault="0008113A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</w:p>
    <w:p w:rsidR="0008113A" w:rsidRDefault="008C2A35">
      <w:pPr>
        <w:keepNext/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Глава 5. Награждение победителей Конкурса</w:t>
      </w:r>
    </w:p>
    <w:p w:rsidR="0008113A" w:rsidRDefault="0008113A">
      <w:pPr>
        <w:keepNext/>
        <w:spacing w:after="0" w:line="240" w:lineRule="auto"/>
        <w:jc w:val="center"/>
        <w:rPr>
          <w:rFonts w:ascii="Liberation Serif" w:hAnsi="Liberation Serif" w:cs="Liberation Serif"/>
          <w:sz w:val="28"/>
        </w:rPr>
      </w:pP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5.1. Победители Конкурса награждаются организатором Конкурса в соответствии с Типовым положением.</w:t>
      </w:r>
    </w:p>
    <w:p w:rsidR="0008113A" w:rsidRDefault="008C2A35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auto"/>
          <w:sz w:val="28"/>
        </w:rPr>
        <w:t>5.2.</w:t>
      </w:r>
      <w:r>
        <w:rPr>
          <w:rFonts w:ascii="Liberation Serif" w:hAnsi="Liberation Serif" w:cs="Liberation Serif"/>
          <w:color w:val="auto"/>
        </w:rPr>
        <w:t> </w:t>
      </w:r>
      <w:r>
        <w:rPr>
          <w:rFonts w:ascii="Liberation Serif" w:hAnsi="Liberation Serif" w:cs="Liberation Serif"/>
          <w:color w:val="auto"/>
          <w:sz w:val="28"/>
        </w:rPr>
        <w:t xml:space="preserve">Организатор </w:t>
      </w:r>
      <w:r>
        <w:rPr>
          <w:rFonts w:ascii="Liberation Serif" w:hAnsi="Liberation Serif" w:cs="Liberation Serif"/>
          <w:color w:val="auto"/>
          <w:sz w:val="28"/>
        </w:rPr>
        <w:t>Конкурса вправе учредить различные номинации для награждения победителей Конкурса специальными призами.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auto"/>
          <w:sz w:val="28"/>
        </w:rPr>
      </w:pPr>
      <w:r>
        <w:rPr>
          <w:rFonts w:ascii="Liberation Serif" w:hAnsi="Liberation Serif" w:cs="Liberation Serif"/>
          <w:color w:val="auto"/>
          <w:sz w:val="28"/>
        </w:rPr>
        <w:t>5.3. Итоги окружных или муниципальных этапов Конкурса направляются в организационный комитет по реализации проекта «Славим человека труда!», утвержденны</w:t>
      </w:r>
      <w:r>
        <w:rPr>
          <w:rFonts w:ascii="Liberation Serif" w:hAnsi="Liberation Serif" w:cs="Liberation Serif"/>
          <w:color w:val="auto"/>
          <w:sz w:val="28"/>
        </w:rPr>
        <w:t>й распоряжением Правительства Свердловской области от 20.06.2013 № 157-РГ в срок до 31 октября.</w:t>
      </w:r>
    </w:p>
    <w:p w:rsidR="0008113A" w:rsidRDefault="0008113A">
      <w:pPr>
        <w:pageBreakBefore/>
        <w:rPr>
          <w:rFonts w:ascii="Liberation Serif" w:hAnsi="Liberation Serif" w:cs="Liberation Serif"/>
          <w:sz w:val="28"/>
        </w:rPr>
      </w:pPr>
    </w:p>
    <w:p w:rsidR="0008113A" w:rsidRDefault="008C2A35">
      <w:pPr>
        <w:spacing w:after="0" w:line="240" w:lineRule="auto"/>
        <w:ind w:left="5664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Приложение №1</w:t>
      </w:r>
    </w:p>
    <w:p w:rsidR="0008113A" w:rsidRDefault="008C2A35">
      <w:pPr>
        <w:spacing w:after="0" w:line="240" w:lineRule="auto"/>
        <w:ind w:left="5664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Типовое положение</w:t>
      </w:r>
      <w:r>
        <w:rPr>
          <w:rFonts w:ascii="Liberation Serif" w:hAnsi="Liberation Serif" w:cs="Liberation Serif"/>
          <w:sz w:val="28"/>
        </w:rPr>
        <w:br/>
      </w:r>
      <w:r>
        <w:rPr>
          <w:rFonts w:ascii="Liberation Serif" w:hAnsi="Liberation Serif" w:cs="Liberation Serif"/>
          <w:sz w:val="28"/>
        </w:rPr>
        <w:t>Конкурса профессионализма, красоты и интеллекта «А ну-ка, девушки!»</w:t>
      </w:r>
    </w:p>
    <w:p w:rsidR="0008113A" w:rsidRDefault="000811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08113A" w:rsidRDefault="000811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08113A" w:rsidRDefault="008C2A35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Типовое положение</w:t>
      </w:r>
    </w:p>
    <w:p w:rsidR="0008113A" w:rsidRDefault="008C2A35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конкурса профессионализма, красоты и </w:t>
      </w:r>
      <w:r>
        <w:rPr>
          <w:rFonts w:ascii="Liberation Serif" w:hAnsi="Liberation Serif" w:cs="Liberation Serif"/>
          <w:sz w:val="28"/>
        </w:rPr>
        <w:t>интеллекта</w:t>
      </w:r>
    </w:p>
    <w:p w:rsidR="0008113A" w:rsidRDefault="008C2A35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«А ну-ка, девушки!»</w:t>
      </w:r>
    </w:p>
    <w:p w:rsidR="0008113A" w:rsidRDefault="000811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08113A" w:rsidRDefault="000811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08113A" w:rsidRDefault="008C2A35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1. Общие положения.</w:t>
      </w:r>
    </w:p>
    <w:p w:rsidR="0008113A" w:rsidRDefault="008C2A35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t xml:space="preserve">1.1. Конкурс «А ну-ка, девушки!» проводится __________________________ </w:t>
      </w:r>
      <w:r>
        <w:rPr>
          <w:rFonts w:ascii="Liberation Serif" w:hAnsi="Liberation Serif" w:cs="Liberation Serif"/>
          <w:i/>
          <w:sz w:val="28"/>
        </w:rPr>
        <w:t>(указать Организатора Конкурса: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</w:rPr>
      </w:pPr>
      <w:r>
        <w:rPr>
          <w:rFonts w:ascii="Liberation Serif" w:hAnsi="Liberation Serif" w:cs="Liberation Serif"/>
          <w:i/>
          <w:sz w:val="28"/>
        </w:rPr>
        <w:t>1) организация или предприятие, зарегистрированные или осуществляющие свою деятельность на территори</w:t>
      </w:r>
      <w:r>
        <w:rPr>
          <w:rFonts w:ascii="Liberation Serif" w:hAnsi="Liberation Serif" w:cs="Liberation Serif"/>
          <w:i/>
          <w:sz w:val="28"/>
        </w:rPr>
        <w:t>и Свердловской области (далее – Предприятие), которые координируют мероприятия по подготовке и проведению Конкурса среди трудового коллектива Предприятия;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i/>
          <w:sz w:val="28"/>
        </w:rPr>
      </w:pPr>
      <w:r>
        <w:rPr>
          <w:rFonts w:ascii="Liberation Serif" w:hAnsi="Liberation Serif" w:cs="Liberation Serif"/>
          <w:i/>
          <w:sz w:val="28"/>
        </w:rPr>
        <w:t xml:space="preserve">2) Администрация муниципального образования, расположенная на территории Свердловской области (далее </w:t>
      </w:r>
      <w:r>
        <w:rPr>
          <w:rFonts w:ascii="Liberation Serif" w:hAnsi="Liberation Serif" w:cs="Liberation Serif"/>
          <w:i/>
          <w:sz w:val="28"/>
        </w:rPr>
        <w:t>– Администрация МО или МО), которая координирует подготовку и проведение Конкурса среди Предприятий, расположенных на территории соответствующего МО;</w:t>
      </w:r>
    </w:p>
    <w:p w:rsidR="0008113A" w:rsidRDefault="008C2A35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i/>
          <w:sz w:val="28"/>
        </w:rPr>
        <w:t>3) Администрация управленческого округа, расположенная на территории Свердловской области (далее – Админис</w:t>
      </w:r>
      <w:r>
        <w:rPr>
          <w:rFonts w:ascii="Liberation Serif" w:hAnsi="Liberation Serif" w:cs="Liberation Serif"/>
          <w:i/>
          <w:sz w:val="28"/>
        </w:rPr>
        <w:t>трация УО или УО), которая координирует подготовку и проведение Конкурса во взаимодействии с органами местного самоуправления и представителями заинтересованных Предприятий).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1.2. Общее координирование по подготовке и проведению Конкурса осуществляет _____</w:t>
      </w:r>
      <w:r>
        <w:rPr>
          <w:rFonts w:ascii="Liberation Serif" w:hAnsi="Liberation Serif" w:cs="Liberation Serif"/>
          <w:sz w:val="28"/>
        </w:rPr>
        <w:t>________________________________________________.</w:t>
      </w:r>
    </w:p>
    <w:p w:rsidR="0008113A" w:rsidRDefault="000811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08113A" w:rsidRDefault="008C2A35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2. Цель и задачи Конкурса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2.1. Цель Конкурса – повышение социальной значимости Женщины – Человека Труда, раскрытие профессионального, творческого, интеллектуального потенциала прекрасной половины </w:t>
      </w:r>
      <w:r>
        <w:rPr>
          <w:rFonts w:ascii="Liberation Serif" w:hAnsi="Liberation Serif" w:cs="Liberation Serif"/>
          <w:sz w:val="28"/>
        </w:rPr>
        <w:t>человечества.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2.2. Задачи Конкурса: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1) Пропаганда культуры, красоты, здорового образа жизни, семейных ценностей, гармонии и совершенства личности;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2) Стимулирование творческой деятельности в профессиональной сфере, демонстрация престижности профессии;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3) О</w:t>
      </w:r>
      <w:r>
        <w:rPr>
          <w:rFonts w:ascii="Liberation Serif" w:hAnsi="Liberation Serif" w:cs="Liberation Serif"/>
          <w:sz w:val="28"/>
        </w:rPr>
        <w:t>бъединение людей разных профессий, живущих в Свердловской области и работающих на Предприятиях, умеющих мечтать и дружить, неординарно мыслить, оттачивающих мастерство и профессионализм, стремящихся ввысь к трудовым вершинам и новым достижениям;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lastRenderedPageBreak/>
        <w:t>4) Воспита</w:t>
      </w:r>
      <w:r>
        <w:rPr>
          <w:rFonts w:ascii="Liberation Serif" w:hAnsi="Liberation Serif" w:cs="Liberation Serif"/>
          <w:sz w:val="28"/>
        </w:rPr>
        <w:t>ние чувства патриотизма, гражданственности, уважительного отношения к истории и культуре родного края;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5) Формирование в обществе положительного отношения к Женщине – Человеку Труда.</w:t>
      </w:r>
    </w:p>
    <w:p w:rsidR="0008113A" w:rsidRDefault="000811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08113A" w:rsidRDefault="008C2A35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3. Участники Конкурса и конкурсные задания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3.1. В Конкурсе могут принять</w:t>
      </w:r>
      <w:r>
        <w:rPr>
          <w:rFonts w:ascii="Liberation Serif" w:hAnsi="Liberation Serif" w:cs="Liberation Serif"/>
          <w:sz w:val="28"/>
        </w:rPr>
        <w:t xml:space="preserve"> участие граждане Российской Федерации женского пола в возрасте от 18 до 35 лет (включительно), официально трудоустроенные на Предприятии.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3.2. Для участия в Конкурсе необходимо заполнить заявку (Приложение № 2) и предоставить организатору Конкурса.</w:t>
      </w:r>
    </w:p>
    <w:p w:rsidR="0008113A" w:rsidRDefault="000811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08113A" w:rsidRDefault="008C2A35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4. Ус</w:t>
      </w:r>
      <w:r>
        <w:rPr>
          <w:rFonts w:ascii="Liberation Serif" w:hAnsi="Liberation Serif" w:cs="Liberation Serif"/>
          <w:sz w:val="28"/>
        </w:rPr>
        <w:t>ловия и порядок проведения.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Конкурс проводится в несколько этапов: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1 этап – подача заявок-анкет до ______________________________ (дата);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2 этап – отборочный, проводится ________________________ (дата) в ______________________. Участницы подготавливают «ви</w:t>
      </w:r>
      <w:r>
        <w:rPr>
          <w:rFonts w:ascii="Liberation Serif" w:hAnsi="Liberation Serif" w:cs="Liberation Serif"/>
          <w:sz w:val="28"/>
        </w:rPr>
        <w:t>зитную карточку» (видеоролик до 3 минут).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Итоги отборочного этапа сообщаются участницам в течение 2 рабочих дней после окончания работы Жюри Конкурса. Конкурсантки, успешно прошедшие </w:t>
      </w:r>
      <w:proofErr w:type="gramStart"/>
      <w:r>
        <w:rPr>
          <w:rFonts w:ascii="Liberation Serif" w:hAnsi="Liberation Serif" w:cs="Liberation Serif"/>
          <w:sz w:val="28"/>
        </w:rPr>
        <w:t>отборочный тур</w:t>
      </w:r>
      <w:proofErr w:type="gramEnd"/>
      <w:r>
        <w:rPr>
          <w:rFonts w:ascii="Liberation Serif" w:hAnsi="Liberation Serif" w:cs="Liberation Serif"/>
          <w:sz w:val="28"/>
        </w:rPr>
        <w:t xml:space="preserve"> проходят в финал.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3 этап – промежуточный, включает в себя </w:t>
      </w:r>
      <w:r>
        <w:rPr>
          <w:rFonts w:ascii="Liberation Serif" w:hAnsi="Liberation Serif" w:cs="Liberation Serif"/>
          <w:sz w:val="28"/>
        </w:rPr>
        <w:t>(на выбор):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 – интеллектуальный конкурс (как пример);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 – спортивный конкурс (как пример);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 – творческий конкурс (как пример);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 – краеведческий (как пример);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 – семейный (как пример).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За </w:t>
      </w:r>
      <w:r>
        <w:rPr>
          <w:rFonts w:ascii="Liberation Serif" w:hAnsi="Liberation Serif" w:cs="Liberation Serif"/>
          <w:sz w:val="28"/>
        </w:rPr>
        <w:t>участие в промежуточном этапе конкурсантки получают баллы.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4 этап – подготовительный к финалу, проводится с _____ по _________ (указать дату) в _______________________ (указать место проведения), при необходимости включая подготовку по хореографии, вокалу,</w:t>
      </w:r>
      <w:r>
        <w:rPr>
          <w:rFonts w:ascii="Liberation Serif" w:hAnsi="Liberation Serif" w:cs="Liberation Serif"/>
          <w:sz w:val="28"/>
        </w:rPr>
        <w:t xml:space="preserve"> культуре речи, актёрскому и сценическому мастерству, согласно установленному расписанию занятий творческих руководителей, закрепленных за конкурсантками.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5 этап – финал, состоится _______________________________ (указать дату) </w:t>
      </w:r>
      <w:r>
        <w:rPr>
          <w:rFonts w:ascii="Liberation Serif" w:hAnsi="Liberation Serif" w:cs="Liberation Serif"/>
          <w:sz w:val="28"/>
        </w:rPr>
        <w:t>в _____________________________________________ (указать место проведения).</w:t>
      </w:r>
    </w:p>
    <w:p w:rsidR="0008113A" w:rsidRDefault="000811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08113A" w:rsidRDefault="008C2A35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5. Критерии оценок.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Жюри проводит конкурсный отбор по десятибалльной системе. Оцениваются: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умение интересно и содержательно представить свою профессию;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содержание и оригинальность</w:t>
      </w:r>
      <w:r>
        <w:rPr>
          <w:rFonts w:ascii="Liberation Serif" w:hAnsi="Liberation Serif" w:cs="Liberation Serif"/>
          <w:sz w:val="28"/>
        </w:rPr>
        <w:t xml:space="preserve"> предлагаемых выступлений;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навыки сценических жанров (пластика, артистизм и др.);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культура речи;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кругозор;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эстетический вкус и т.д.</w:t>
      </w:r>
    </w:p>
    <w:p w:rsidR="0008113A" w:rsidRDefault="000811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08113A" w:rsidRDefault="008C2A35">
      <w:pPr>
        <w:keepNext/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6. Права и обязанности сторон.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6.1. Участницам необходимо являться на репетиции в указанное время, сохранять доброжелательн</w:t>
      </w:r>
      <w:r>
        <w:rPr>
          <w:rFonts w:ascii="Liberation Serif" w:hAnsi="Liberation Serif" w:cs="Liberation Serif"/>
          <w:sz w:val="28"/>
        </w:rPr>
        <w:t>ость по отношению к другим конкурсанткам, сообщать о причинах отсутствия или отказе от участия в конкурсной программе.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6.2. Организаторы оставляют за собой право в безапелляционном порядке исключить из числа конкурсанток участниц, не выполняющих распорядок</w:t>
      </w:r>
      <w:r>
        <w:rPr>
          <w:rFonts w:ascii="Liberation Serif" w:hAnsi="Liberation Serif" w:cs="Liberation Serif"/>
          <w:sz w:val="28"/>
        </w:rPr>
        <w:t xml:space="preserve"> мероприятий конкурса, нарушающих правила конкурса и настоящее Положение, а также по иным причинам по решению большинства.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6.3. Организаторы мероприятия имеют право изменять время и дату проведения, и формат туров конкурса, предварительно оповестив об этом</w:t>
      </w:r>
      <w:r>
        <w:rPr>
          <w:rFonts w:ascii="Liberation Serif" w:hAnsi="Liberation Serif" w:cs="Liberation Serif"/>
          <w:sz w:val="28"/>
        </w:rPr>
        <w:t xml:space="preserve"> конкурсанток.</w:t>
      </w:r>
    </w:p>
    <w:p w:rsidR="0008113A" w:rsidRDefault="000811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08113A" w:rsidRDefault="008C2A35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7. Определение победителей, награждение.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Итоговые места определяются в результате подсчета голосов членов жюри.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Всем участницам финала присваиваются титулы, соответствующие их наиболее ярким сторонам талантов. Конкурсантки, занявшие 1, 2 и </w:t>
      </w:r>
      <w:r>
        <w:rPr>
          <w:rFonts w:ascii="Liberation Serif" w:hAnsi="Liberation Serif" w:cs="Liberation Serif"/>
          <w:sz w:val="28"/>
        </w:rPr>
        <w:t>3 места награждаются призовым вознаграждением в размере: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1 место – _________ рублей;</w:t>
      </w:r>
    </w:p>
    <w:p w:rsidR="0008113A" w:rsidRDefault="008C2A35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</w:rPr>
        <w:t xml:space="preserve">2 место </w:t>
      </w:r>
      <w:r>
        <w:rPr>
          <w:rFonts w:ascii="Liberation Serif" w:hAnsi="Liberation Serif" w:cs="Liberation Serif"/>
          <w:sz w:val="28"/>
          <w:szCs w:val="28"/>
        </w:rPr>
        <w:t>– _________ рублей;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 место – _________ рублей.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Финалисткам вручаются дипломы и подарки.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Организатор Конкурса вправе учредить специальные номинации для участников </w:t>
      </w:r>
      <w:r>
        <w:rPr>
          <w:rFonts w:ascii="Liberation Serif" w:hAnsi="Liberation Serif" w:cs="Liberation Serif"/>
          <w:sz w:val="28"/>
          <w:szCs w:val="28"/>
        </w:rPr>
        <w:t>Конкурса и специальные призы для награждения победителей в этих номинациях.</w:t>
      </w:r>
    </w:p>
    <w:p w:rsidR="0008113A" w:rsidRDefault="0008113A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</w:rPr>
      </w:pPr>
    </w:p>
    <w:p w:rsidR="0008113A" w:rsidRDefault="008C2A35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8. Жюри конкурса.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8.1. В состав жюри входят: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_____________________________;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8.2. </w:t>
      </w:r>
      <w:r>
        <w:rPr>
          <w:rFonts w:ascii="Liberation Serif" w:hAnsi="Liberation Serif" w:cs="Liberation Serif"/>
          <w:sz w:val="28"/>
        </w:rPr>
        <w:t>Состав жюри на разных этапах конкурса может меняться.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8.3. Жюри оценивает конкурсную программу и формирует оценки для каждой конкурсантки. Решение жюри по итогам всего конкурса является окончательным и пересмотру не подлежит.</w:t>
      </w:r>
    </w:p>
    <w:p w:rsidR="0008113A" w:rsidRDefault="000811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Контактная информация организ</w:t>
      </w:r>
      <w:r>
        <w:rPr>
          <w:rFonts w:ascii="Liberation Serif" w:hAnsi="Liberation Serif" w:cs="Liberation Serif"/>
          <w:sz w:val="28"/>
        </w:rPr>
        <w:t>ационного комитета и дирекции Конкурса: ______________________________________________________________________.</w:t>
      </w:r>
    </w:p>
    <w:p w:rsidR="0008113A" w:rsidRDefault="0008113A">
      <w:pPr>
        <w:pageBreakBefore/>
        <w:rPr>
          <w:rFonts w:ascii="Liberation Serif" w:hAnsi="Liberation Serif" w:cs="Liberation Serif"/>
          <w:sz w:val="28"/>
        </w:rPr>
      </w:pPr>
    </w:p>
    <w:p w:rsidR="0008113A" w:rsidRDefault="000811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08113A" w:rsidRDefault="008C2A35">
      <w:pPr>
        <w:spacing w:after="0" w:line="240" w:lineRule="auto"/>
        <w:ind w:left="4956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Приложение №2</w:t>
      </w:r>
    </w:p>
    <w:p w:rsidR="0008113A" w:rsidRDefault="008C2A35">
      <w:pPr>
        <w:spacing w:after="0" w:line="240" w:lineRule="auto"/>
        <w:ind w:left="4956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Форма заявки на участие</w:t>
      </w:r>
      <w:r>
        <w:rPr>
          <w:rFonts w:ascii="Liberation Serif" w:hAnsi="Liberation Serif" w:cs="Liberation Serif"/>
          <w:sz w:val="28"/>
        </w:rPr>
        <w:br/>
      </w:r>
      <w:r>
        <w:rPr>
          <w:rFonts w:ascii="Liberation Serif" w:hAnsi="Liberation Serif" w:cs="Liberation Serif"/>
          <w:sz w:val="28"/>
        </w:rPr>
        <w:t>в Конкурсе профессионализма, красоты и интеллекта «А ну-ка, девушки!»</w:t>
      </w:r>
    </w:p>
    <w:p w:rsidR="0008113A" w:rsidRDefault="0008113A">
      <w:pPr>
        <w:spacing w:after="0" w:line="240" w:lineRule="auto"/>
        <w:ind w:left="4956"/>
        <w:rPr>
          <w:rFonts w:ascii="Liberation Serif" w:hAnsi="Liberation Serif" w:cs="Liberation Serif"/>
          <w:sz w:val="28"/>
        </w:rPr>
      </w:pPr>
    </w:p>
    <w:p w:rsidR="0008113A" w:rsidRDefault="008C2A35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Заявка</w:t>
      </w:r>
    </w:p>
    <w:p w:rsidR="0008113A" w:rsidRDefault="008C2A35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на участие рабочего (специ</w:t>
      </w:r>
      <w:r>
        <w:rPr>
          <w:rFonts w:ascii="Liberation Serif" w:hAnsi="Liberation Serif" w:cs="Liberation Serif"/>
          <w:sz w:val="28"/>
        </w:rPr>
        <w:t>алиста)</w:t>
      </w:r>
    </w:p>
    <w:p w:rsidR="0008113A" w:rsidRDefault="008C2A35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в Конкурсе профессионализма, красоты и интеллекта</w:t>
      </w:r>
    </w:p>
    <w:p w:rsidR="0008113A" w:rsidRDefault="008C2A35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«А ну-ка, девушки!»</w:t>
      </w:r>
    </w:p>
    <w:p w:rsidR="0008113A" w:rsidRDefault="008C2A35">
      <w:pPr>
        <w:spacing w:after="0" w:line="240" w:lineRule="auto"/>
        <w:ind w:left="5664" w:firstLine="708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от ________________ 2024 г.</w:t>
      </w:r>
    </w:p>
    <w:p w:rsidR="0008113A" w:rsidRDefault="0008113A">
      <w:pPr>
        <w:spacing w:after="0" w:line="240" w:lineRule="auto"/>
        <w:jc w:val="both"/>
        <w:rPr>
          <w:rFonts w:ascii="Liberation Serif" w:hAnsi="Liberation Serif" w:cs="Liberation Serif"/>
          <w:sz w:val="28"/>
        </w:rPr>
      </w:pPr>
    </w:p>
    <w:p w:rsidR="0008113A" w:rsidRDefault="008C2A35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</w:t>
      </w:r>
    </w:p>
    <w:p w:rsidR="0008113A" w:rsidRDefault="008C2A35"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</w:rPr>
        <w:t xml:space="preserve">                         </w:t>
      </w:r>
      <w:r>
        <w:rPr>
          <w:rFonts w:ascii="Liberation Serif" w:hAnsi="Liberation Serif" w:cs="Liberation Serif"/>
          <w:sz w:val="20"/>
        </w:rPr>
        <w:t xml:space="preserve">(фамилия, имя, отчество участника конкурса (полностью), </w:t>
      </w:r>
      <w:r>
        <w:rPr>
          <w:rFonts w:ascii="Liberation Serif" w:hAnsi="Liberation Serif" w:cs="Liberation Serif"/>
          <w:sz w:val="20"/>
        </w:rPr>
        <w:t>дата рождения)</w:t>
      </w:r>
    </w:p>
    <w:p w:rsidR="0008113A" w:rsidRDefault="0008113A">
      <w:pPr>
        <w:spacing w:after="0" w:line="240" w:lineRule="auto"/>
        <w:jc w:val="both"/>
        <w:rPr>
          <w:rFonts w:ascii="Liberation Serif" w:hAnsi="Liberation Serif" w:cs="Liberation Serif"/>
          <w:sz w:val="20"/>
        </w:rPr>
      </w:pPr>
    </w:p>
    <w:p w:rsidR="0008113A" w:rsidRDefault="008C2A35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</w:t>
      </w:r>
    </w:p>
    <w:p w:rsidR="0008113A" w:rsidRDefault="008C2A35">
      <w:pPr>
        <w:pStyle w:val="aa"/>
        <w:spacing w:after="0" w:line="240" w:lineRule="auto"/>
        <w:ind w:left="0"/>
        <w:jc w:val="both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                    (должность, стаж работы по профессии, квалификационный разряд, дата получения разряда)</w:t>
      </w:r>
    </w:p>
    <w:p w:rsidR="0008113A" w:rsidRDefault="0008113A">
      <w:pPr>
        <w:pStyle w:val="aa"/>
        <w:spacing w:after="0" w:line="240" w:lineRule="auto"/>
        <w:ind w:left="0"/>
        <w:jc w:val="both"/>
        <w:rPr>
          <w:rFonts w:ascii="Liberation Serif" w:hAnsi="Liberation Serif" w:cs="Liberation Serif"/>
          <w:sz w:val="20"/>
        </w:rPr>
      </w:pPr>
    </w:p>
    <w:p w:rsidR="0008113A" w:rsidRDefault="008C2A35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</w:t>
      </w:r>
    </w:p>
    <w:p w:rsidR="0008113A" w:rsidRDefault="008C2A35">
      <w:pPr>
        <w:pStyle w:val="aa"/>
        <w:spacing w:after="0" w:line="240" w:lineRule="auto"/>
        <w:ind w:left="0"/>
        <w:jc w:val="both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                 (цех, табельный номер, структурное подразделение, полное наименование Предприятия, адрес)</w:t>
      </w:r>
    </w:p>
    <w:p w:rsidR="0008113A" w:rsidRDefault="0008113A">
      <w:pPr>
        <w:pStyle w:val="aa"/>
        <w:spacing w:after="0" w:line="240" w:lineRule="auto"/>
        <w:ind w:left="0"/>
        <w:jc w:val="both"/>
        <w:rPr>
          <w:rFonts w:ascii="Liberation Serif" w:hAnsi="Liberation Serif" w:cs="Liberation Serif"/>
          <w:sz w:val="20"/>
        </w:rPr>
      </w:pPr>
    </w:p>
    <w:p w:rsidR="0008113A" w:rsidRDefault="008C2A35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</w:t>
      </w:r>
    </w:p>
    <w:p w:rsidR="0008113A" w:rsidRDefault="008C2A35">
      <w:pPr>
        <w:pStyle w:val="aa"/>
        <w:spacing w:after="0" w:line="240" w:lineRule="auto"/>
        <w:ind w:left="0"/>
        <w:jc w:val="both"/>
      </w:pPr>
      <w:r>
        <w:rPr>
          <w:rFonts w:ascii="Liberation Serif" w:hAnsi="Liberation Serif" w:cs="Liberation Serif"/>
          <w:sz w:val="28"/>
        </w:rPr>
        <w:t xml:space="preserve">                         </w:t>
      </w:r>
      <w:r>
        <w:rPr>
          <w:rFonts w:ascii="Liberation Serif" w:hAnsi="Liberation Serif" w:cs="Liberation Serif"/>
          <w:sz w:val="20"/>
        </w:rPr>
        <w:t>(паспортные данные участника конкурса (серия, номер, где,</w:t>
      </w:r>
      <w:r>
        <w:rPr>
          <w:rFonts w:ascii="Liberation Serif" w:hAnsi="Liberation Serif" w:cs="Liberation Serif"/>
          <w:sz w:val="20"/>
        </w:rPr>
        <w:t xml:space="preserve"> кем и когда выдан)</w:t>
      </w:r>
    </w:p>
    <w:p w:rsidR="0008113A" w:rsidRDefault="0008113A">
      <w:pPr>
        <w:pStyle w:val="aa"/>
        <w:spacing w:after="0" w:line="240" w:lineRule="auto"/>
        <w:ind w:left="0"/>
        <w:jc w:val="both"/>
        <w:rPr>
          <w:rFonts w:ascii="Liberation Serif" w:hAnsi="Liberation Serif" w:cs="Liberation Serif"/>
          <w:sz w:val="20"/>
        </w:rPr>
      </w:pPr>
    </w:p>
    <w:p w:rsidR="0008113A" w:rsidRDefault="008C2A35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</w:t>
      </w:r>
    </w:p>
    <w:p w:rsidR="0008113A" w:rsidRDefault="008C2A35">
      <w:pPr>
        <w:pStyle w:val="aa"/>
        <w:spacing w:after="0" w:line="240" w:lineRule="auto"/>
        <w:ind w:left="0"/>
        <w:jc w:val="both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                                              (образование участника конкурса (с наименованием учебного заведения)</w:t>
      </w:r>
    </w:p>
    <w:p w:rsidR="0008113A" w:rsidRDefault="0008113A">
      <w:pPr>
        <w:pStyle w:val="aa"/>
        <w:spacing w:after="0" w:line="240" w:lineRule="auto"/>
        <w:ind w:left="0"/>
        <w:jc w:val="both"/>
        <w:rPr>
          <w:rFonts w:ascii="Liberation Serif" w:hAnsi="Liberation Serif" w:cs="Liberation Serif"/>
          <w:sz w:val="20"/>
        </w:rPr>
      </w:pPr>
    </w:p>
    <w:p w:rsidR="0008113A" w:rsidRDefault="008C2A35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</w:t>
      </w:r>
      <w:r>
        <w:rPr>
          <w:rFonts w:ascii="Liberation Serif" w:hAnsi="Liberation Serif" w:cs="Liberation Serif"/>
          <w:sz w:val="28"/>
        </w:rPr>
        <w:t>____________</w:t>
      </w:r>
    </w:p>
    <w:p w:rsidR="0008113A" w:rsidRDefault="008C2A35">
      <w:pPr>
        <w:pStyle w:val="aa"/>
        <w:spacing w:after="0" w:line="240" w:lineRule="auto"/>
        <w:ind w:left="0"/>
        <w:jc w:val="both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                                                                             (награды и звания участника конкурса)</w:t>
      </w:r>
    </w:p>
    <w:p w:rsidR="0008113A" w:rsidRDefault="0008113A">
      <w:pPr>
        <w:pStyle w:val="aa"/>
        <w:spacing w:after="0" w:line="240" w:lineRule="auto"/>
        <w:ind w:left="0"/>
        <w:jc w:val="both"/>
        <w:rPr>
          <w:rFonts w:ascii="Liberation Serif" w:hAnsi="Liberation Serif" w:cs="Liberation Serif"/>
          <w:sz w:val="20"/>
        </w:rPr>
      </w:pPr>
    </w:p>
    <w:p w:rsidR="0008113A" w:rsidRDefault="008C2A35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</w:t>
      </w:r>
    </w:p>
    <w:p w:rsidR="0008113A" w:rsidRDefault="008C2A35">
      <w:pPr>
        <w:pStyle w:val="aa"/>
        <w:spacing w:after="0" w:line="240" w:lineRule="auto"/>
        <w:ind w:left="0"/>
        <w:jc w:val="both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                                                             </w:t>
      </w:r>
      <w:r>
        <w:rPr>
          <w:rFonts w:ascii="Liberation Serif" w:hAnsi="Liberation Serif" w:cs="Liberation Serif"/>
          <w:sz w:val="20"/>
        </w:rPr>
        <w:t xml:space="preserve">        (семейное положение, количество детей при наличии)</w:t>
      </w:r>
    </w:p>
    <w:p w:rsidR="0008113A" w:rsidRDefault="0008113A">
      <w:pPr>
        <w:pStyle w:val="aa"/>
        <w:spacing w:after="0" w:line="240" w:lineRule="auto"/>
        <w:ind w:left="0"/>
        <w:jc w:val="both"/>
        <w:rPr>
          <w:rFonts w:ascii="Liberation Serif" w:hAnsi="Liberation Serif" w:cs="Liberation Serif"/>
          <w:sz w:val="20"/>
        </w:rPr>
      </w:pPr>
    </w:p>
    <w:p w:rsidR="0008113A" w:rsidRDefault="008C2A35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</w:t>
      </w:r>
    </w:p>
    <w:p w:rsidR="0008113A" w:rsidRDefault="008C2A35">
      <w:pPr>
        <w:pStyle w:val="aa"/>
        <w:spacing w:after="0" w:line="240" w:lineRule="auto"/>
        <w:ind w:left="0"/>
        <w:jc w:val="both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                                                                     (хобби, увлечения)</w:t>
      </w:r>
    </w:p>
    <w:p w:rsidR="0008113A" w:rsidRDefault="008C2A35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</w:t>
      </w:r>
    </w:p>
    <w:p w:rsidR="0008113A" w:rsidRDefault="008C2A35">
      <w:pPr>
        <w:pStyle w:val="aa"/>
        <w:spacing w:after="0" w:line="240" w:lineRule="auto"/>
        <w:ind w:left="0"/>
        <w:jc w:val="both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                                  (фамилия, имя, отчество руководителя, контактные данные: телефон электронная почта)</w:t>
      </w:r>
    </w:p>
    <w:p w:rsidR="0008113A" w:rsidRDefault="0008113A">
      <w:pPr>
        <w:pStyle w:val="aa"/>
        <w:spacing w:after="0" w:line="240" w:lineRule="auto"/>
        <w:ind w:left="0"/>
        <w:jc w:val="both"/>
        <w:rPr>
          <w:rFonts w:ascii="Liberation Serif" w:hAnsi="Liberation Serif" w:cs="Liberation Serif"/>
          <w:sz w:val="28"/>
        </w:rPr>
      </w:pPr>
    </w:p>
    <w:p w:rsidR="0008113A" w:rsidRDefault="008C2A35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_________________________________________________________________</w:t>
      </w:r>
    </w:p>
    <w:p w:rsidR="0008113A" w:rsidRDefault="008C2A35">
      <w:pPr>
        <w:pStyle w:val="aa"/>
        <w:spacing w:after="0" w:line="240" w:lineRule="auto"/>
        <w:ind w:left="0"/>
        <w:jc w:val="both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     </w:t>
      </w:r>
      <w:r>
        <w:rPr>
          <w:rFonts w:ascii="Liberation Serif" w:hAnsi="Liberation Serif" w:cs="Liberation Serif"/>
          <w:sz w:val="20"/>
        </w:rPr>
        <w:t xml:space="preserve">                                                          (контактные данные телефон, электронная почта)</w:t>
      </w:r>
    </w:p>
    <w:p w:rsidR="0008113A" w:rsidRDefault="0008113A">
      <w:pPr>
        <w:rPr>
          <w:rFonts w:ascii="Liberation Serif" w:hAnsi="Liberation Serif" w:cs="Liberation Serif"/>
          <w:sz w:val="28"/>
        </w:rPr>
      </w:pPr>
    </w:p>
    <w:p w:rsidR="0008113A" w:rsidRDefault="008C2A35">
      <w:pPr>
        <w:pStyle w:val="22"/>
        <w:spacing w:after="0" w:line="240" w:lineRule="auto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>*К заявке прилагаются согласия указанных в ней лиц на обработку персональных данных.</w:t>
      </w:r>
    </w:p>
    <w:p w:rsidR="0008113A" w:rsidRDefault="0008113A">
      <w:pPr>
        <w:pageBreakBefore/>
        <w:jc w:val="center"/>
        <w:rPr>
          <w:rFonts w:ascii="Liberation Serif" w:hAnsi="Liberation Serif" w:cs="Liberation Serif"/>
          <w:sz w:val="28"/>
        </w:rPr>
        <w:sectPr w:rsidR="0008113A">
          <w:headerReference w:type="default" r:id="rId7"/>
          <w:pgSz w:w="11906" w:h="16838"/>
          <w:pgMar w:top="1134" w:right="567" w:bottom="1134" w:left="1418" w:header="709" w:footer="709" w:gutter="0"/>
          <w:cols w:space="720"/>
          <w:titlePg/>
        </w:sectPr>
      </w:pPr>
    </w:p>
    <w:p w:rsidR="0008113A" w:rsidRDefault="008C2A35">
      <w:pPr>
        <w:spacing w:after="0" w:line="240" w:lineRule="auto"/>
        <w:ind w:left="9072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lastRenderedPageBreak/>
        <w:t>Приложение № 3</w:t>
      </w:r>
    </w:p>
    <w:p w:rsidR="0008113A" w:rsidRDefault="008C2A35">
      <w:pPr>
        <w:spacing w:after="0" w:line="240" w:lineRule="auto"/>
        <w:ind w:left="9072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Лист оценки участников Конкурса профессионализма,</w:t>
      </w:r>
      <w:r>
        <w:rPr>
          <w:rFonts w:ascii="Liberation Serif" w:hAnsi="Liberation Serif" w:cs="Liberation Serif"/>
          <w:sz w:val="28"/>
        </w:rPr>
        <w:t xml:space="preserve"> красоты и интеллекта</w:t>
      </w:r>
      <w:r>
        <w:rPr>
          <w:rFonts w:ascii="Liberation Serif" w:hAnsi="Liberation Serif" w:cs="Liberation Serif"/>
          <w:sz w:val="28"/>
        </w:rPr>
        <w:br/>
      </w:r>
      <w:r>
        <w:rPr>
          <w:rFonts w:ascii="Liberation Serif" w:hAnsi="Liberation Serif" w:cs="Liberation Serif"/>
          <w:sz w:val="28"/>
        </w:rPr>
        <w:t>«А ну-ка, девушки!»</w:t>
      </w:r>
    </w:p>
    <w:p w:rsidR="0008113A" w:rsidRDefault="0008113A">
      <w:pPr>
        <w:spacing w:after="0" w:line="240" w:lineRule="auto"/>
        <w:ind w:left="12036"/>
        <w:rPr>
          <w:rFonts w:ascii="Liberation Serif" w:hAnsi="Liberation Serif" w:cs="Liberation Serif"/>
          <w:sz w:val="28"/>
        </w:rPr>
      </w:pPr>
    </w:p>
    <w:p w:rsidR="0008113A" w:rsidRDefault="0008113A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</w:p>
    <w:p w:rsidR="0008113A" w:rsidRDefault="008C2A35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ЛИСТ ОЦЕНКИ ФИНАЛИСТОК КОНКУРСА «А НУ-КА, ДЕВУШКИ!»</w:t>
      </w:r>
    </w:p>
    <w:p w:rsidR="0008113A" w:rsidRDefault="008C2A35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Оценивается каждый индивидуальный творческий номер по шкале от 1 до 10,</w:t>
      </w:r>
    </w:p>
    <w:p w:rsidR="0008113A" w:rsidRDefault="008C2A35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где 1 – наименьший балл, 10 – наибольший балл.</w:t>
      </w:r>
    </w:p>
    <w:p w:rsidR="0008113A" w:rsidRDefault="0008113A">
      <w:pPr>
        <w:spacing w:after="0" w:line="240" w:lineRule="auto"/>
        <w:rPr>
          <w:rFonts w:ascii="Liberation Serif" w:hAnsi="Liberation Serif" w:cs="Liberation Serif"/>
        </w:rPr>
      </w:pPr>
    </w:p>
    <w:tbl>
      <w:tblPr>
        <w:tblW w:w="14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964"/>
        <w:gridCol w:w="1558"/>
        <w:gridCol w:w="1133"/>
        <w:gridCol w:w="1417"/>
        <w:gridCol w:w="1076"/>
        <w:gridCol w:w="1361"/>
        <w:gridCol w:w="1002"/>
        <w:gridCol w:w="1398"/>
        <w:gridCol w:w="29"/>
        <w:gridCol w:w="1408"/>
        <w:gridCol w:w="29"/>
        <w:gridCol w:w="1774"/>
        <w:gridCol w:w="29"/>
        <w:gridCol w:w="821"/>
        <w:gridCol w:w="40"/>
      </w:tblGrid>
      <w:tr w:rsidR="0008113A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8C2A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№№ п/п*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8C2A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ФИО участницы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8C2A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Должность, </w:t>
            </w:r>
            <w:r>
              <w:rPr>
                <w:rFonts w:ascii="Liberation Serif" w:hAnsi="Liberation Serif" w:cs="Liberation Serif"/>
              </w:rPr>
              <w:t>структурное подразделение</w:t>
            </w:r>
          </w:p>
        </w:tc>
        <w:tc>
          <w:tcPr>
            <w:tcW w:w="74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8C2A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Индивидуальный творческий номер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8C2A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баллов финала</w:t>
            </w: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8C2A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Кол-во баллов по итогам промежуточных этапов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8C2A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Итог</w:t>
            </w:r>
          </w:p>
        </w:tc>
      </w:tr>
      <w:tr w:rsidR="0008113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8C2A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Профессионализм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8C2A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Оригинальность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8C2A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Артистизм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8C2A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Техника исполнения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8C2A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Сценическая культура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8C2A3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Яркость образа (сила выражения и </w:t>
            </w:r>
            <w:r>
              <w:rPr>
                <w:rFonts w:ascii="Liberation Serif" w:hAnsi="Liberation Serif" w:cs="Liberation Serif"/>
              </w:rPr>
              <w:t>воздействия на зрителя)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9" w:type="dxa"/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8113A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9" w:type="dxa"/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8113A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9" w:type="dxa"/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8113A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9" w:type="dxa"/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8113A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9" w:type="dxa"/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8113A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9" w:type="dxa"/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08113A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9" w:type="dxa"/>
          </w:tcPr>
          <w:p w:rsidR="0008113A" w:rsidRDefault="0008113A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</w:tbl>
    <w:p w:rsidR="0008113A" w:rsidRDefault="008C2A35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*Порядок выступления соответствует выходу на сцену конкурсантки.</w:t>
      </w:r>
    </w:p>
    <w:p w:rsidR="0008113A" w:rsidRDefault="0008113A">
      <w:pPr>
        <w:spacing w:after="0" w:line="240" w:lineRule="auto"/>
        <w:rPr>
          <w:rFonts w:ascii="Liberation Serif" w:hAnsi="Liberation Serif" w:cs="Liberation Serif"/>
        </w:rPr>
      </w:pPr>
    </w:p>
    <w:p w:rsidR="0008113A" w:rsidRDefault="008C2A35">
      <w:pPr>
        <w:spacing w:after="0" w:line="240" w:lineRule="auto"/>
        <w:sectPr w:rsidR="0008113A">
          <w:headerReference w:type="default" r:id="rId8"/>
          <w:pgSz w:w="16838" w:h="11906" w:orient="landscape"/>
          <w:pgMar w:top="1418" w:right="1134" w:bottom="567" w:left="1134" w:header="709" w:footer="709" w:gutter="0"/>
          <w:cols w:space="720"/>
          <w:titlePg/>
        </w:sectPr>
      </w:pPr>
      <w:r>
        <w:rPr>
          <w:rFonts w:ascii="Liberation Serif" w:hAnsi="Liberation Serif" w:cs="Liberation Serif"/>
          <w:i/>
        </w:rPr>
        <w:t>Член жюри</w:t>
      </w:r>
      <w:r>
        <w:rPr>
          <w:rFonts w:ascii="Liberation Serif" w:hAnsi="Liberation Serif" w:cs="Liberation Serif"/>
        </w:rPr>
        <w:t xml:space="preserve">: __________________________________________________________ </w:t>
      </w:r>
    </w:p>
    <w:p w:rsidR="0008113A" w:rsidRDefault="0008113A">
      <w:pPr>
        <w:spacing w:after="0" w:line="240" w:lineRule="auto"/>
        <w:rPr>
          <w:rFonts w:ascii="Liberation Serif" w:hAnsi="Liberation Serif" w:cs="Liberation Serif"/>
          <w:sz w:val="28"/>
        </w:rPr>
      </w:pPr>
    </w:p>
    <w:p w:rsidR="0008113A" w:rsidRDefault="008C2A35">
      <w:pPr>
        <w:spacing w:after="0"/>
        <w:ind w:firstLine="6237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Приложение №4</w:t>
      </w:r>
    </w:p>
    <w:p w:rsidR="0008113A" w:rsidRDefault="008C2A35">
      <w:pPr>
        <w:spacing w:after="0" w:line="240" w:lineRule="auto"/>
        <w:ind w:left="6237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Требования к оформлению и содержанию видеоролика «Визитка участника» Конкурса профессионализма, красоты и интеллекта</w:t>
      </w:r>
      <w:r>
        <w:rPr>
          <w:rFonts w:ascii="Liberation Serif" w:hAnsi="Liberation Serif" w:cs="Liberation Serif"/>
          <w:sz w:val="28"/>
        </w:rPr>
        <w:br/>
      </w:r>
      <w:r>
        <w:rPr>
          <w:rFonts w:ascii="Liberation Serif" w:hAnsi="Liberation Serif" w:cs="Liberation Serif"/>
          <w:sz w:val="28"/>
        </w:rPr>
        <w:t>«А ну-ка, девушки!»</w:t>
      </w:r>
    </w:p>
    <w:p w:rsidR="0008113A" w:rsidRDefault="0008113A">
      <w:pPr>
        <w:spacing w:after="0" w:line="240" w:lineRule="auto"/>
        <w:jc w:val="center"/>
        <w:rPr>
          <w:rFonts w:ascii="Liberation Serif" w:hAnsi="Liberation Serif" w:cs="Liberation Serif"/>
          <w:sz w:val="28"/>
        </w:rPr>
      </w:pPr>
    </w:p>
    <w:p w:rsidR="0008113A" w:rsidRDefault="008C2A35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Требования к оформлению и содержанию</w:t>
      </w:r>
    </w:p>
    <w:p w:rsidR="0008113A" w:rsidRDefault="008C2A35">
      <w:pPr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видеоролика «Визитка участника»</w:t>
      </w:r>
    </w:p>
    <w:p w:rsidR="0008113A" w:rsidRDefault="000811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p w:rsidR="0008113A" w:rsidRDefault="008C2A35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</w:rPr>
        <w:t>Требования к оформлению: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Формат ок</w:t>
      </w:r>
      <w:r>
        <w:rPr>
          <w:rFonts w:ascii="Liberation Serif" w:hAnsi="Liberation Serif" w:cs="Liberation Serif"/>
          <w:sz w:val="28"/>
        </w:rPr>
        <w:t>ончательного варианта смонтированного видеоролика: AVI, MOV, MPEG, МP4.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Минимальное разрешение видеоролика – 480 x 272 для 16:9, не ниже 240 </w:t>
      </w:r>
      <w:proofErr w:type="spellStart"/>
      <w:r>
        <w:rPr>
          <w:rFonts w:ascii="Liberation Serif" w:hAnsi="Liberation Serif" w:cs="Liberation Serif"/>
          <w:sz w:val="28"/>
        </w:rPr>
        <w:t>px</w:t>
      </w:r>
      <w:proofErr w:type="spellEnd"/>
      <w:r>
        <w:rPr>
          <w:rFonts w:ascii="Liberation Serif" w:hAnsi="Liberation Serif" w:cs="Liberation Serif"/>
          <w:sz w:val="28"/>
        </w:rPr>
        <w:t xml:space="preserve"> (пикселей). Ориентация – горизонтальная.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Продолжительность записи видеоролика до 3 минут.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Использование специаль</w:t>
      </w:r>
      <w:r>
        <w:rPr>
          <w:rFonts w:ascii="Liberation Serif" w:hAnsi="Liberation Serif" w:cs="Liberation Serif"/>
          <w:sz w:val="28"/>
        </w:rPr>
        <w:t>ных программ и инструментов при съемке и монтаже видеоролика самостоятельно решается участником Конкурса.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Участник Конкурса сам определяет жанр видеоролика (интервью, репортаж, видеоклип и т.п.). При монтаже видеоролика могут использоваться фотографии и ар</w:t>
      </w:r>
      <w:r>
        <w:rPr>
          <w:rFonts w:ascii="Liberation Serif" w:hAnsi="Liberation Serif" w:cs="Liberation Serif"/>
          <w:sz w:val="28"/>
        </w:rPr>
        <w:t xml:space="preserve">хивные материалы. 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</w:rPr>
        <w:t>Требования к содержанию: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Ф.И.О. участника; место работы и должность с указанием Предприятия; стаж в данной профессии и в этой организации; профессиональные достижения участника; хобби, увлечения; кредо участника; другая интересная </w:t>
      </w:r>
      <w:r>
        <w:rPr>
          <w:rFonts w:ascii="Liberation Serif" w:hAnsi="Liberation Serif" w:cs="Liberation Serif"/>
          <w:sz w:val="28"/>
        </w:rPr>
        <w:t xml:space="preserve">информация, которую захочет представить Участник. </w:t>
      </w:r>
    </w:p>
    <w:p w:rsidR="0008113A" w:rsidRDefault="008C2A35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Видеоролик должен соответствовать теме, отражать профессиональную деятельность Участника Конкурса. Участник должен творчески, креативно представить себя и результаты своей деятельности, рассказать о профес</w:t>
      </w:r>
      <w:r>
        <w:rPr>
          <w:rFonts w:ascii="Liberation Serif" w:hAnsi="Liberation Serif" w:cs="Liberation Serif"/>
          <w:sz w:val="28"/>
        </w:rPr>
        <w:t>сиональных планах и перспективах на ближайшее время</w:t>
      </w:r>
    </w:p>
    <w:p w:rsidR="0008113A" w:rsidRDefault="0008113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</w:rPr>
      </w:pPr>
    </w:p>
    <w:sectPr w:rsidR="0008113A">
      <w:headerReference w:type="default" r:id="rId9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A35" w:rsidRDefault="008C2A35">
      <w:pPr>
        <w:spacing w:after="0" w:line="240" w:lineRule="auto"/>
      </w:pPr>
      <w:r>
        <w:separator/>
      </w:r>
    </w:p>
  </w:endnote>
  <w:endnote w:type="continuationSeparator" w:id="0">
    <w:p w:rsidR="008C2A35" w:rsidRDefault="008C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A35" w:rsidRDefault="008C2A35">
      <w:pPr>
        <w:spacing w:after="0" w:line="240" w:lineRule="auto"/>
      </w:pPr>
      <w:r>
        <w:separator/>
      </w:r>
    </w:p>
  </w:footnote>
  <w:footnote w:type="continuationSeparator" w:id="0">
    <w:p w:rsidR="008C2A35" w:rsidRDefault="008C2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6C3" w:rsidRDefault="008C2A35">
    <w:pPr>
      <w:pStyle w:val="a3"/>
      <w:jc w:val="center"/>
    </w:pPr>
    <w:r>
      <w:rPr>
        <w:rFonts w:ascii="Liberation Serif" w:hAnsi="Liberation Serif"/>
        <w:sz w:val="28"/>
      </w:rPr>
      <w:fldChar w:fldCharType="begin"/>
    </w:r>
    <w:r>
      <w:rPr>
        <w:rFonts w:ascii="Liberation Serif" w:hAnsi="Liberation Serif"/>
        <w:sz w:val="28"/>
      </w:rPr>
      <w:instrText xml:space="preserve"> PAGE </w:instrText>
    </w:r>
    <w:r>
      <w:rPr>
        <w:rFonts w:ascii="Liberation Serif" w:hAnsi="Liberation Serif"/>
        <w:sz w:val="28"/>
      </w:rPr>
      <w:fldChar w:fldCharType="separate"/>
    </w:r>
    <w:r>
      <w:rPr>
        <w:rFonts w:ascii="Liberation Serif" w:hAnsi="Liberation Serif"/>
        <w:sz w:val="28"/>
      </w:rPr>
      <w:t>3</w:t>
    </w:r>
    <w:r>
      <w:rPr>
        <w:rFonts w:ascii="Liberation Serif" w:hAnsi="Liberation Serif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6C3" w:rsidRDefault="008C2A35">
    <w:pPr>
      <w:pStyle w:val="a3"/>
      <w:jc w:val="center"/>
    </w:pPr>
    <w:r>
      <w:rPr>
        <w:rFonts w:ascii="Liberation Serif" w:hAnsi="Liberation Serif"/>
        <w:sz w:val="28"/>
      </w:rPr>
      <w:fldChar w:fldCharType="begin"/>
    </w:r>
    <w:r>
      <w:rPr>
        <w:rFonts w:ascii="Liberation Serif" w:hAnsi="Liberation Serif"/>
        <w:sz w:val="28"/>
      </w:rPr>
      <w:instrText xml:space="preserve"> PAGE </w:instrText>
    </w:r>
    <w:r>
      <w:rPr>
        <w:rFonts w:ascii="Liberation Serif" w:hAnsi="Liberation Serif"/>
        <w:sz w:val="28"/>
      </w:rPr>
      <w:fldChar w:fldCharType="separate"/>
    </w:r>
    <w:r>
      <w:rPr>
        <w:rFonts w:ascii="Liberation Serif" w:hAnsi="Liberation Serif"/>
        <w:sz w:val="28"/>
      </w:rPr>
      <w:t>10</w:t>
    </w:r>
    <w:r>
      <w:rPr>
        <w:rFonts w:ascii="Liberation Serif" w:hAnsi="Liberation Serif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6C3" w:rsidRDefault="008C2A35">
    <w:pPr>
      <w:pStyle w:val="a3"/>
      <w:jc w:val="center"/>
    </w:pPr>
    <w:r>
      <w:rPr>
        <w:rFonts w:ascii="Liberation Serif" w:hAnsi="Liberation Serif"/>
        <w:sz w:val="28"/>
      </w:rPr>
      <w:fldChar w:fldCharType="begin"/>
    </w:r>
    <w:r>
      <w:rPr>
        <w:rFonts w:ascii="Liberation Serif" w:hAnsi="Liberation Serif"/>
        <w:sz w:val="28"/>
      </w:rPr>
      <w:instrText xml:space="preserve"> PAGE </w:instrText>
    </w:r>
    <w:r>
      <w:rPr>
        <w:rFonts w:ascii="Liberation Serif" w:hAnsi="Liberation Serif"/>
        <w:sz w:val="28"/>
      </w:rPr>
      <w:fldChar w:fldCharType="separate"/>
    </w:r>
    <w:r>
      <w:rPr>
        <w:rFonts w:ascii="Liberation Serif" w:hAnsi="Liberation Serif"/>
        <w:sz w:val="28"/>
      </w:rPr>
      <w:t>10</w:t>
    </w:r>
    <w:r>
      <w:rPr>
        <w:rFonts w:ascii="Liberation Serif" w:hAnsi="Liberation Seri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7480"/>
    <w:multiLevelType w:val="multilevel"/>
    <w:tmpl w:val="2B500146"/>
    <w:lvl w:ilvl="0">
      <w:start w:val="1"/>
      <w:numFmt w:val="decimal"/>
      <w:lvlText w:val="%1."/>
      <w:lvlJc w:val="left"/>
      <w:pPr>
        <w:ind w:left="492" w:hanging="49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F5143C7"/>
    <w:multiLevelType w:val="multilevel"/>
    <w:tmpl w:val="B386C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113A"/>
    <w:rsid w:val="0008113A"/>
    <w:rsid w:val="00742209"/>
    <w:rsid w:val="008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A32E4-0F7B-4A60-ACAF-156CEF02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autoSpaceDN w:val="0"/>
        <w:spacing w:after="160" w:line="26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next w:val="a"/>
    <w:uiPriority w:val="9"/>
    <w:qFormat/>
    <w:pPr>
      <w:suppressAutoHyphens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semiHidden/>
    <w:unhideWhenUsed/>
    <w:qFormat/>
    <w:pPr>
      <w:suppressAutoHyphens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semiHidden/>
    <w:unhideWhenUsed/>
    <w:qFormat/>
    <w:pPr>
      <w:suppressAutoHyphens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semiHidden/>
    <w:unhideWhenUsed/>
    <w:qFormat/>
    <w:pPr>
      <w:suppressAutoHyphens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semiHidden/>
    <w:unhideWhenUsed/>
    <w:qFormat/>
    <w:pPr>
      <w:suppressAutoHyphens/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styleId="20">
    <w:name w:val="toc 2"/>
    <w:next w:val="a"/>
    <w:pPr>
      <w:suppressAutoHyphens/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rPr>
      <w:rFonts w:ascii="XO Thames" w:hAnsi="XO Thames"/>
      <w:sz w:val="28"/>
    </w:rPr>
  </w:style>
  <w:style w:type="paragraph" w:styleId="40">
    <w:name w:val="toc 4"/>
    <w:next w:val="a"/>
    <w:pPr>
      <w:suppressAutoHyphens/>
      <w:ind w:left="600"/>
    </w:pPr>
    <w:rPr>
      <w:rFonts w:ascii="XO Thames" w:hAnsi="XO Thames"/>
      <w:sz w:val="28"/>
    </w:rPr>
  </w:style>
  <w:style w:type="character" w:customStyle="1" w:styleId="41">
    <w:name w:val="Оглавление 4 Знак"/>
    <w:rPr>
      <w:rFonts w:ascii="XO Thames" w:hAnsi="XO Thames"/>
      <w:sz w:val="28"/>
    </w:rPr>
  </w:style>
  <w:style w:type="paragraph" w:styleId="6">
    <w:name w:val="toc 6"/>
    <w:next w:val="a"/>
    <w:pPr>
      <w:suppressAutoHyphens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rPr>
      <w:rFonts w:ascii="XO Thames" w:hAnsi="XO Thames"/>
      <w:sz w:val="28"/>
    </w:rPr>
  </w:style>
  <w:style w:type="paragraph" w:styleId="7">
    <w:name w:val="toc 7"/>
    <w:next w:val="a"/>
    <w:pPr>
      <w:suppressAutoHyphens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rPr>
      <w:rFonts w:ascii="XO Thames" w:hAnsi="XO Thames"/>
      <w:sz w:val="28"/>
    </w:rPr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0"/>
  </w:style>
  <w:style w:type="paragraph" w:customStyle="1" w:styleId="Endnote">
    <w:name w:val="Endnote"/>
    <w:pPr>
      <w:suppressAutoHyphens/>
      <w:ind w:firstLine="851"/>
      <w:jc w:val="both"/>
    </w:pPr>
    <w:rPr>
      <w:rFonts w:ascii="XO Thames" w:hAnsi="XO Thames"/>
    </w:rPr>
  </w:style>
  <w:style w:type="character" w:customStyle="1" w:styleId="Endnote0">
    <w:name w:val="Endnote"/>
    <w:rPr>
      <w:rFonts w:ascii="XO Thames" w:hAnsi="XO Thames"/>
    </w:rPr>
  </w:style>
  <w:style w:type="character" w:customStyle="1" w:styleId="30">
    <w:name w:val="Заголовок 3 Знак"/>
    <w:rPr>
      <w:rFonts w:ascii="XO Thames" w:hAnsi="XO Thames"/>
      <w:b/>
      <w:sz w:val="26"/>
    </w:rPr>
  </w:style>
  <w:style w:type="paragraph" w:customStyle="1" w:styleId="22">
    <w:name w:val="Основной текст (2)"/>
    <w:basedOn w:val="a"/>
    <w:pPr>
      <w:widowControl w:val="0"/>
      <w:spacing w:after="120" w:line="0" w:lineRule="atLeast"/>
      <w:jc w:val="both"/>
    </w:pPr>
    <w:rPr>
      <w:rFonts w:ascii="Times New Roman" w:hAnsi="Times New Roman"/>
      <w:sz w:val="28"/>
    </w:rPr>
  </w:style>
  <w:style w:type="character" w:customStyle="1" w:styleId="23">
    <w:name w:val="Основной текст (2)"/>
    <w:basedOn w:val="10"/>
    <w:rPr>
      <w:rFonts w:ascii="Times New Roman" w:hAnsi="Times New Roman"/>
      <w:sz w:val="28"/>
    </w:rPr>
  </w:style>
  <w:style w:type="paragraph" w:customStyle="1" w:styleId="11">
    <w:name w:val="Основной шрифт абзаца1"/>
    <w:pPr>
      <w:suppressAutoHyphens/>
    </w:pPr>
  </w:style>
  <w:style w:type="paragraph" w:styleId="a7">
    <w:name w:val="Balloon Text"/>
    <w:basedOn w:val="a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0"/>
    <w:rPr>
      <w:rFonts w:ascii="Segoe UI" w:hAnsi="Segoe UI"/>
      <w:sz w:val="18"/>
    </w:rPr>
  </w:style>
  <w:style w:type="paragraph" w:customStyle="1" w:styleId="12">
    <w:name w:val="Обычный1"/>
    <w:pPr>
      <w:suppressAutoHyphens/>
    </w:pPr>
  </w:style>
  <w:style w:type="character" w:customStyle="1" w:styleId="13">
    <w:name w:val="Обычный1"/>
  </w:style>
  <w:style w:type="paragraph" w:styleId="31">
    <w:name w:val="toc 3"/>
    <w:next w:val="a"/>
    <w:pPr>
      <w:suppressAutoHyphens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rPr>
      <w:rFonts w:ascii="XO Thames" w:hAnsi="XO Thames"/>
      <w:sz w:val="28"/>
    </w:rPr>
  </w:style>
  <w:style w:type="character" w:customStyle="1" w:styleId="50">
    <w:name w:val="Заголовок 5 Знак"/>
    <w:rPr>
      <w:rFonts w:ascii="XO Thames" w:hAnsi="XO Thames"/>
      <w:b/>
    </w:rPr>
  </w:style>
  <w:style w:type="character" w:customStyle="1" w:styleId="14">
    <w:name w:val="Заголовок 1 Знак"/>
    <w:rPr>
      <w:rFonts w:ascii="XO Thames" w:hAnsi="XO Thames"/>
      <w:b/>
      <w:sz w:val="32"/>
    </w:rPr>
  </w:style>
  <w:style w:type="paragraph" w:customStyle="1" w:styleId="15">
    <w:name w:val="Гиперссылка1"/>
    <w:pPr>
      <w:suppressAutoHyphens/>
    </w:pPr>
    <w:rPr>
      <w:color w:val="0000FF"/>
      <w:u w:val="single"/>
    </w:rPr>
  </w:style>
  <w:style w:type="character" w:styleId="a9">
    <w:name w:val="Hyperlink"/>
    <w:rPr>
      <w:color w:val="0000FF"/>
      <w:u w:val="single"/>
    </w:rPr>
  </w:style>
  <w:style w:type="paragraph" w:customStyle="1" w:styleId="Footnote">
    <w:name w:val="Footnote"/>
    <w:pPr>
      <w:suppressAutoHyphens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rPr>
      <w:rFonts w:ascii="XO Thames" w:hAnsi="XO Thames"/>
    </w:rPr>
  </w:style>
  <w:style w:type="paragraph" w:styleId="16">
    <w:name w:val="toc 1"/>
    <w:next w:val="a"/>
    <w:pPr>
      <w:suppressAutoHyphens/>
    </w:pPr>
    <w:rPr>
      <w:rFonts w:ascii="XO Thames" w:hAnsi="XO Thames"/>
      <w:b/>
      <w:sz w:val="28"/>
    </w:rPr>
  </w:style>
  <w:style w:type="character" w:customStyle="1" w:styleId="17">
    <w:name w:val="Оглавление 1 Знак"/>
    <w:rPr>
      <w:rFonts w:ascii="XO Thames" w:hAnsi="XO Thames"/>
      <w:b/>
      <w:sz w:val="28"/>
    </w:rPr>
  </w:style>
  <w:style w:type="paragraph" w:customStyle="1" w:styleId="HeaderandFooter">
    <w:name w:val="Header and Footer"/>
    <w:pPr>
      <w:suppressAutoHyphens/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rPr>
      <w:rFonts w:ascii="XO Thames" w:hAnsi="XO Thames"/>
      <w:sz w:val="28"/>
    </w:rPr>
  </w:style>
  <w:style w:type="paragraph" w:styleId="9">
    <w:name w:val="toc 9"/>
    <w:next w:val="a"/>
    <w:pPr>
      <w:suppressAutoHyphens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rPr>
      <w:rFonts w:ascii="XO Thames" w:hAnsi="XO Thames"/>
      <w:sz w:val="28"/>
    </w:rPr>
  </w:style>
  <w:style w:type="paragraph" w:styleId="8">
    <w:name w:val="toc 8"/>
    <w:next w:val="a"/>
    <w:pPr>
      <w:suppressAutoHyphens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rPr>
      <w:rFonts w:ascii="XO Thames" w:hAnsi="XO Thames"/>
      <w:sz w:val="28"/>
    </w:rPr>
  </w:style>
  <w:style w:type="paragraph" w:customStyle="1" w:styleId="18">
    <w:name w:val="Гиперссылка1"/>
    <w:pPr>
      <w:suppressAutoHyphens/>
    </w:pPr>
    <w:rPr>
      <w:color w:val="0000FF"/>
      <w:u w:val="single"/>
    </w:rPr>
  </w:style>
  <w:style w:type="character" w:customStyle="1" w:styleId="19">
    <w:name w:val="Гиперссылка1"/>
    <w:rPr>
      <w:color w:val="0000FF"/>
      <w:u w:val="single"/>
    </w:rPr>
  </w:style>
  <w:style w:type="paragraph" w:styleId="aa">
    <w:name w:val="List Paragraph"/>
    <w:basedOn w:val="a"/>
    <w:pPr>
      <w:ind w:left="720"/>
    </w:pPr>
  </w:style>
  <w:style w:type="character" w:customStyle="1" w:styleId="ab">
    <w:name w:val="Абзац списка Знак"/>
    <w:basedOn w:val="10"/>
  </w:style>
  <w:style w:type="paragraph" w:styleId="51">
    <w:name w:val="toc 5"/>
    <w:next w:val="a"/>
    <w:pPr>
      <w:suppressAutoHyphens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rPr>
      <w:rFonts w:ascii="XO Thames" w:hAnsi="XO Thames"/>
      <w:sz w:val="28"/>
    </w:rPr>
  </w:style>
  <w:style w:type="paragraph" w:customStyle="1" w:styleId="1a">
    <w:name w:val="Основной шрифт абзаца1"/>
    <w:pPr>
      <w:suppressAutoHyphens/>
    </w:pPr>
  </w:style>
  <w:style w:type="character" w:customStyle="1" w:styleId="1b">
    <w:name w:val="Основной шрифт абзаца1"/>
  </w:style>
  <w:style w:type="paragraph" w:styleId="ac">
    <w:name w:val="Subtitle"/>
    <w:next w:val="a"/>
    <w:uiPriority w:val="11"/>
    <w:qFormat/>
    <w:pPr>
      <w:suppressAutoHyphens/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rPr>
      <w:rFonts w:ascii="XO Thames" w:hAnsi="XO Thames"/>
      <w:i/>
      <w:sz w:val="24"/>
    </w:rPr>
  </w:style>
  <w:style w:type="paragraph" w:customStyle="1" w:styleId="ae">
    <w:name w:val="Название"/>
    <w:next w:val="a"/>
    <w:pPr>
      <w:suppressAutoHyphens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rPr>
      <w:rFonts w:ascii="XO Thames" w:hAnsi="XO Thames"/>
      <w:b/>
      <w:caps/>
      <w:sz w:val="40"/>
    </w:rPr>
  </w:style>
  <w:style w:type="character" w:customStyle="1" w:styleId="42">
    <w:name w:val="Заголовок 4 Знак"/>
    <w:rPr>
      <w:rFonts w:ascii="XO Thames" w:hAnsi="XO Thames"/>
      <w:b/>
      <w:sz w:val="24"/>
    </w:rPr>
  </w:style>
  <w:style w:type="character" w:customStyle="1" w:styleId="24">
    <w:name w:val="Заголовок 2 Знак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Барби Ольга Сергеевна</dc:creator>
  <cp:lastModifiedBy>sol vas</cp:lastModifiedBy>
  <cp:revision>2</cp:revision>
  <cp:lastPrinted>2024-06-24T10:24:00Z</cp:lastPrinted>
  <dcterms:created xsi:type="dcterms:W3CDTF">2024-07-04T05:02:00Z</dcterms:created>
  <dcterms:modified xsi:type="dcterms:W3CDTF">2024-07-04T05:02:00Z</dcterms:modified>
</cp:coreProperties>
</file>